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63C" w:rsidRDefault="005C363C" w:rsidP="005C363C">
      <w:pPr>
        <w:pStyle w:val="Default"/>
      </w:pPr>
    </w:p>
    <w:p w:rsidR="005C363C" w:rsidRPr="00957780" w:rsidRDefault="005C363C" w:rsidP="005C363C">
      <w:pPr>
        <w:pStyle w:val="Default"/>
        <w:jc w:val="center"/>
        <w:rPr>
          <w:rFonts w:ascii="Arial" w:hAnsi="Arial" w:cs="Arial"/>
          <w:b/>
          <w:bCs/>
        </w:rPr>
      </w:pPr>
      <w:r w:rsidRPr="00957780">
        <w:rPr>
          <w:rFonts w:ascii="Arial" w:hAnsi="Arial" w:cs="Arial"/>
          <w:b/>
          <w:bCs/>
        </w:rPr>
        <w:t>Regulamin V Turnieju Sołectw o Puchar Wójta Gminy Dębno</w:t>
      </w:r>
    </w:p>
    <w:p w:rsidR="005C363C" w:rsidRPr="00957780" w:rsidRDefault="005C363C" w:rsidP="005C363C">
      <w:pPr>
        <w:pStyle w:val="Default"/>
        <w:jc w:val="center"/>
        <w:rPr>
          <w:rFonts w:ascii="Arial" w:hAnsi="Arial" w:cs="Arial"/>
        </w:rPr>
      </w:pPr>
    </w:p>
    <w:p w:rsidR="0070051E" w:rsidRPr="00BE0EDC" w:rsidRDefault="0070051E" w:rsidP="0070051E">
      <w:pPr>
        <w:jc w:val="center"/>
        <w:rPr>
          <w:b/>
        </w:rPr>
      </w:pPr>
    </w:p>
    <w:p w:rsidR="0070051E" w:rsidRDefault="0070051E" w:rsidP="0070051E">
      <w:pPr>
        <w:jc w:val="center"/>
        <w:rPr>
          <w:rFonts w:ascii="Arial" w:hAnsi="Arial" w:cs="Arial"/>
          <w:b/>
        </w:rPr>
      </w:pPr>
      <w:r w:rsidRPr="0070051E">
        <w:rPr>
          <w:rFonts w:ascii="Arial" w:hAnsi="Arial" w:cs="Arial"/>
          <w:b/>
        </w:rPr>
        <w:t>§ 1.</w:t>
      </w:r>
    </w:p>
    <w:p w:rsidR="0070051E" w:rsidRPr="0070051E" w:rsidRDefault="0070051E" w:rsidP="0070051E">
      <w:pPr>
        <w:jc w:val="center"/>
        <w:rPr>
          <w:rFonts w:ascii="Arial" w:hAnsi="Arial" w:cs="Arial"/>
          <w:b/>
        </w:rPr>
      </w:pPr>
    </w:p>
    <w:p w:rsidR="0070051E" w:rsidRDefault="0070051E" w:rsidP="0070051E">
      <w:pPr>
        <w:jc w:val="center"/>
        <w:rPr>
          <w:rFonts w:ascii="Arial" w:hAnsi="Arial" w:cs="Arial"/>
          <w:b/>
        </w:rPr>
      </w:pPr>
      <w:r w:rsidRPr="0070051E">
        <w:rPr>
          <w:rFonts w:ascii="Arial" w:hAnsi="Arial" w:cs="Arial"/>
          <w:b/>
        </w:rPr>
        <w:t>CELE TURNIEJU</w:t>
      </w:r>
    </w:p>
    <w:p w:rsidR="0070051E" w:rsidRPr="0070051E" w:rsidRDefault="0070051E" w:rsidP="0070051E">
      <w:pPr>
        <w:jc w:val="center"/>
        <w:rPr>
          <w:rFonts w:ascii="Arial" w:hAnsi="Arial" w:cs="Arial"/>
          <w:b/>
        </w:rPr>
      </w:pPr>
    </w:p>
    <w:p w:rsidR="0070051E" w:rsidRDefault="0070051E" w:rsidP="0070051E">
      <w:pPr>
        <w:jc w:val="both"/>
        <w:rPr>
          <w:rFonts w:ascii="Arial" w:hAnsi="Arial" w:cs="Arial"/>
        </w:rPr>
      </w:pPr>
      <w:r w:rsidRPr="0070051E">
        <w:rPr>
          <w:rFonts w:ascii="Arial" w:hAnsi="Arial" w:cs="Arial"/>
        </w:rPr>
        <w:t>Celem Turnieju jest integracja sołectw Gminy Dębno, międzypokoleniowa integracja mieszkańców oraz aktywizacja społeczeństwa poprzez udzi</w:t>
      </w:r>
      <w:r w:rsidR="009F3297">
        <w:rPr>
          <w:rFonts w:ascii="Arial" w:hAnsi="Arial" w:cs="Arial"/>
        </w:rPr>
        <w:t xml:space="preserve">ał w różnych formach rekreacji </w:t>
      </w:r>
      <w:r w:rsidRPr="0070051E">
        <w:rPr>
          <w:rFonts w:ascii="Arial" w:hAnsi="Arial" w:cs="Arial"/>
        </w:rPr>
        <w:t>z zakresu Kultury fizycznej i sportu, propagowania idei współzawodnictwa.</w:t>
      </w:r>
    </w:p>
    <w:p w:rsidR="00C27679" w:rsidRPr="0070051E" w:rsidRDefault="00C27679" w:rsidP="0070051E">
      <w:pPr>
        <w:jc w:val="both"/>
        <w:rPr>
          <w:rFonts w:ascii="Arial" w:hAnsi="Arial" w:cs="Arial"/>
          <w:b/>
        </w:rPr>
      </w:pPr>
    </w:p>
    <w:p w:rsidR="0070051E" w:rsidRDefault="0070051E" w:rsidP="0070051E">
      <w:pPr>
        <w:jc w:val="center"/>
        <w:rPr>
          <w:rFonts w:ascii="Arial" w:hAnsi="Arial" w:cs="Arial"/>
          <w:b/>
        </w:rPr>
      </w:pPr>
      <w:r w:rsidRPr="0070051E">
        <w:rPr>
          <w:rFonts w:ascii="Arial" w:hAnsi="Arial" w:cs="Arial"/>
          <w:b/>
        </w:rPr>
        <w:t>§ 2.</w:t>
      </w:r>
    </w:p>
    <w:p w:rsidR="00C27679" w:rsidRPr="0070051E" w:rsidRDefault="00C27679" w:rsidP="0070051E">
      <w:pPr>
        <w:jc w:val="center"/>
        <w:rPr>
          <w:rFonts w:ascii="Arial" w:hAnsi="Arial" w:cs="Arial"/>
          <w:b/>
        </w:rPr>
      </w:pPr>
    </w:p>
    <w:p w:rsidR="0070051E" w:rsidRDefault="0070051E" w:rsidP="0070051E">
      <w:pPr>
        <w:jc w:val="center"/>
        <w:rPr>
          <w:rFonts w:ascii="Arial" w:hAnsi="Arial" w:cs="Arial"/>
          <w:b/>
        </w:rPr>
      </w:pPr>
      <w:r w:rsidRPr="0070051E">
        <w:rPr>
          <w:rFonts w:ascii="Arial" w:hAnsi="Arial" w:cs="Arial"/>
          <w:b/>
        </w:rPr>
        <w:t>POSTANOWIENIA OGÓLNE</w:t>
      </w:r>
    </w:p>
    <w:p w:rsidR="00C27679" w:rsidRPr="0070051E" w:rsidRDefault="00C27679" w:rsidP="0070051E">
      <w:pPr>
        <w:jc w:val="center"/>
        <w:rPr>
          <w:rFonts w:ascii="Arial" w:hAnsi="Arial" w:cs="Arial"/>
          <w:b/>
        </w:rPr>
      </w:pPr>
    </w:p>
    <w:p w:rsidR="0070051E" w:rsidRPr="0070051E" w:rsidRDefault="0070051E" w:rsidP="0070051E">
      <w:pPr>
        <w:pStyle w:val="Akapitzlist"/>
        <w:numPr>
          <w:ilvl w:val="0"/>
          <w:numId w:val="6"/>
        </w:numPr>
        <w:spacing w:after="160" w:line="259" w:lineRule="auto"/>
        <w:jc w:val="center"/>
        <w:rPr>
          <w:rFonts w:ascii="Arial" w:hAnsi="Arial" w:cs="Arial"/>
          <w:b/>
        </w:rPr>
      </w:pPr>
    </w:p>
    <w:p w:rsidR="0070051E" w:rsidRPr="00EC3A7A" w:rsidRDefault="00B0029B" w:rsidP="00476567">
      <w:pPr>
        <w:spacing w:after="160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70051E" w:rsidRPr="00B0029B">
        <w:rPr>
          <w:rFonts w:ascii="Arial" w:hAnsi="Arial" w:cs="Arial"/>
        </w:rPr>
        <w:t xml:space="preserve">Niniejszy regulamin określa warunki, na jakich odbędzie się </w:t>
      </w:r>
      <w:r w:rsidR="008F7451" w:rsidRPr="00B0029B">
        <w:rPr>
          <w:rFonts w:ascii="Arial" w:hAnsi="Arial" w:cs="Arial"/>
        </w:rPr>
        <w:t>V</w:t>
      </w:r>
      <w:r w:rsidR="0070051E" w:rsidRPr="00B0029B">
        <w:rPr>
          <w:rFonts w:ascii="Arial" w:hAnsi="Arial" w:cs="Arial"/>
        </w:rPr>
        <w:t xml:space="preserve"> Turniej Sołectw o Puchar</w:t>
      </w:r>
      <w:r w:rsidR="007E24F7">
        <w:rPr>
          <w:rFonts w:ascii="Arial" w:hAnsi="Arial" w:cs="Arial"/>
        </w:rPr>
        <w:t xml:space="preserve"> </w:t>
      </w:r>
      <w:r w:rsidR="0070051E" w:rsidRPr="00B0029B">
        <w:rPr>
          <w:rFonts w:ascii="Arial" w:hAnsi="Arial" w:cs="Arial"/>
        </w:rPr>
        <w:t>Wójta Gminy Dębno, ogłoszony we wszystkich sołectwach z terenu Gminy Dębno.</w:t>
      </w:r>
      <w:r w:rsidR="00E7600F">
        <w:rPr>
          <w:rFonts w:ascii="Arial" w:hAnsi="Arial" w:cs="Arial"/>
        </w:rPr>
        <w:br/>
      </w:r>
      <w:r w:rsidR="00EC3A7A">
        <w:rPr>
          <w:rFonts w:ascii="Arial" w:hAnsi="Arial" w:cs="Arial"/>
        </w:rPr>
        <w:t>2.</w:t>
      </w:r>
      <w:r w:rsidR="0070051E" w:rsidRPr="00EC3A7A">
        <w:rPr>
          <w:rFonts w:ascii="Arial" w:hAnsi="Arial" w:cs="Arial"/>
        </w:rPr>
        <w:t xml:space="preserve">Turniej odbędzie się w dniu </w:t>
      </w:r>
      <w:r w:rsidR="008F7451" w:rsidRPr="00EC3A7A">
        <w:rPr>
          <w:rFonts w:ascii="Arial" w:hAnsi="Arial" w:cs="Arial"/>
        </w:rPr>
        <w:t>24</w:t>
      </w:r>
      <w:r w:rsidR="0070051E" w:rsidRPr="00EC3A7A">
        <w:rPr>
          <w:rFonts w:ascii="Arial" w:hAnsi="Arial" w:cs="Arial"/>
        </w:rPr>
        <w:t xml:space="preserve"> </w:t>
      </w:r>
      <w:r w:rsidR="008F7451" w:rsidRPr="00EC3A7A">
        <w:rPr>
          <w:rFonts w:ascii="Arial" w:hAnsi="Arial" w:cs="Arial"/>
        </w:rPr>
        <w:t>lipca 2022</w:t>
      </w:r>
      <w:r w:rsidR="0070051E" w:rsidRPr="00EC3A7A">
        <w:rPr>
          <w:rFonts w:ascii="Arial" w:hAnsi="Arial" w:cs="Arial"/>
        </w:rPr>
        <w:t xml:space="preserve"> r. o godz. </w:t>
      </w:r>
      <w:r w:rsidR="008F7451" w:rsidRPr="00EC3A7A">
        <w:rPr>
          <w:rFonts w:ascii="Arial" w:hAnsi="Arial" w:cs="Arial"/>
        </w:rPr>
        <w:t>15:30</w:t>
      </w:r>
      <w:r w:rsidR="0070051E" w:rsidRPr="00EC3A7A">
        <w:rPr>
          <w:rFonts w:ascii="Arial" w:hAnsi="Arial" w:cs="Arial"/>
          <w:color w:val="FF0000"/>
        </w:rPr>
        <w:t xml:space="preserve"> </w:t>
      </w:r>
      <w:r w:rsidR="0070051E" w:rsidRPr="00EC3A7A">
        <w:rPr>
          <w:rFonts w:ascii="Arial" w:hAnsi="Arial" w:cs="Arial"/>
        </w:rPr>
        <w:t>n</w:t>
      </w:r>
      <w:r w:rsidR="00476567">
        <w:rPr>
          <w:rFonts w:ascii="Arial" w:hAnsi="Arial" w:cs="Arial"/>
        </w:rPr>
        <w:t xml:space="preserve">a placu przy scenie w sołectwie </w:t>
      </w:r>
      <w:r w:rsidR="0070051E" w:rsidRPr="00EC3A7A">
        <w:rPr>
          <w:rFonts w:ascii="Arial" w:hAnsi="Arial" w:cs="Arial"/>
        </w:rPr>
        <w:t>Doły.</w:t>
      </w:r>
      <w:r w:rsidR="00E7600F">
        <w:rPr>
          <w:rFonts w:ascii="Arial" w:hAnsi="Arial" w:cs="Arial"/>
        </w:rPr>
        <w:br/>
      </w:r>
      <w:r w:rsidR="00EC3A7A">
        <w:rPr>
          <w:rFonts w:ascii="Arial" w:hAnsi="Arial" w:cs="Arial"/>
        </w:rPr>
        <w:t>3.</w:t>
      </w:r>
      <w:r w:rsidR="0070051E" w:rsidRPr="00EC3A7A">
        <w:rPr>
          <w:rFonts w:ascii="Arial" w:hAnsi="Arial" w:cs="Arial"/>
        </w:rPr>
        <w:t>Organizatorem Turnieju jest Wójt Gminy Dębno oraz sołectwo Doły.</w:t>
      </w:r>
    </w:p>
    <w:p w:rsidR="00957780" w:rsidRPr="0070051E" w:rsidRDefault="00957780" w:rsidP="00565F3E">
      <w:pPr>
        <w:pStyle w:val="Default"/>
        <w:rPr>
          <w:rFonts w:ascii="Arial" w:hAnsi="Arial" w:cs="Arial"/>
        </w:rPr>
      </w:pPr>
    </w:p>
    <w:p w:rsidR="005C363C" w:rsidRPr="00957780" w:rsidRDefault="009327E8" w:rsidP="005C363C">
      <w:pPr>
        <w:pStyle w:val="Defaul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="005C363C" w:rsidRPr="00957780">
        <w:rPr>
          <w:rFonts w:ascii="Arial" w:hAnsi="Arial" w:cs="Arial"/>
          <w:b/>
          <w:bCs/>
        </w:rPr>
        <w:t>.</w:t>
      </w:r>
    </w:p>
    <w:p w:rsidR="005C363C" w:rsidRPr="00957780" w:rsidRDefault="005C363C" w:rsidP="005C363C">
      <w:pPr>
        <w:pStyle w:val="Default"/>
        <w:jc w:val="center"/>
        <w:rPr>
          <w:rFonts w:ascii="Arial" w:hAnsi="Arial" w:cs="Arial"/>
        </w:rPr>
      </w:pPr>
    </w:p>
    <w:p w:rsidR="005C363C" w:rsidRPr="00957780" w:rsidRDefault="005C363C" w:rsidP="00F363D7">
      <w:pPr>
        <w:pStyle w:val="Default"/>
        <w:spacing w:after="49"/>
        <w:rPr>
          <w:rFonts w:ascii="Arial" w:hAnsi="Arial" w:cs="Arial"/>
        </w:rPr>
      </w:pPr>
      <w:r w:rsidRPr="00957780">
        <w:rPr>
          <w:rFonts w:ascii="Arial" w:hAnsi="Arial" w:cs="Arial"/>
        </w:rPr>
        <w:t>1. W Turnieju uczestniczą drużyny z poszczególnych sołectw, zgłoszone przez Sołtysów (kierowników drużyn) do Referatu Promocji, Rozwoju i Wsparcia Inwestycji Urzędu Gminy Dębno.</w:t>
      </w:r>
    </w:p>
    <w:p w:rsidR="00886E6C" w:rsidRDefault="005C363C" w:rsidP="00F363D7">
      <w:pPr>
        <w:pStyle w:val="Default"/>
        <w:spacing w:after="49"/>
        <w:rPr>
          <w:rFonts w:ascii="Arial" w:hAnsi="Arial" w:cs="Arial"/>
        </w:rPr>
      </w:pPr>
      <w:r w:rsidRPr="00957780">
        <w:rPr>
          <w:rFonts w:ascii="Arial" w:hAnsi="Arial" w:cs="Arial"/>
        </w:rPr>
        <w:t xml:space="preserve">2. Zgłoszenia drużyny należy dokonać na formularzu stanowiącym załącznik nr 1 </w:t>
      </w:r>
    </w:p>
    <w:p w:rsidR="005C363C" w:rsidRPr="00957780" w:rsidRDefault="005C363C" w:rsidP="00F363D7">
      <w:pPr>
        <w:pStyle w:val="Default"/>
        <w:spacing w:after="49"/>
        <w:rPr>
          <w:rFonts w:ascii="Arial" w:hAnsi="Arial" w:cs="Arial"/>
        </w:rPr>
      </w:pPr>
      <w:r w:rsidRPr="00957780">
        <w:rPr>
          <w:rFonts w:ascii="Arial" w:hAnsi="Arial" w:cs="Arial"/>
        </w:rPr>
        <w:t>do regulaminu nie później niż</w:t>
      </w:r>
      <w:r w:rsidR="00F363D7" w:rsidRPr="00957780">
        <w:rPr>
          <w:rFonts w:ascii="Arial" w:hAnsi="Arial" w:cs="Arial"/>
        </w:rPr>
        <w:t xml:space="preserve"> do dnia </w:t>
      </w:r>
      <w:r w:rsidR="006562E2">
        <w:rPr>
          <w:rFonts w:ascii="Arial" w:hAnsi="Arial" w:cs="Arial"/>
        </w:rPr>
        <w:t>15</w:t>
      </w:r>
      <w:r w:rsidR="00F363D7" w:rsidRPr="006562E2">
        <w:rPr>
          <w:rFonts w:ascii="Arial" w:hAnsi="Arial" w:cs="Arial"/>
        </w:rPr>
        <w:t xml:space="preserve"> lipca</w:t>
      </w:r>
      <w:r w:rsidR="00F363D7" w:rsidRPr="00957780">
        <w:rPr>
          <w:rFonts w:ascii="Arial" w:hAnsi="Arial" w:cs="Arial"/>
        </w:rPr>
        <w:t xml:space="preserve"> 2022</w:t>
      </w:r>
      <w:r w:rsidRPr="00957780">
        <w:rPr>
          <w:rFonts w:ascii="Arial" w:hAnsi="Arial" w:cs="Arial"/>
        </w:rPr>
        <w:t xml:space="preserve"> r.</w:t>
      </w:r>
    </w:p>
    <w:p w:rsidR="005C363C" w:rsidRPr="00957780" w:rsidRDefault="005C363C" w:rsidP="00F363D7">
      <w:pPr>
        <w:pStyle w:val="Default"/>
        <w:spacing w:after="49"/>
        <w:rPr>
          <w:rFonts w:ascii="Arial" w:hAnsi="Arial" w:cs="Arial"/>
        </w:rPr>
      </w:pPr>
      <w:r w:rsidRPr="00957780">
        <w:rPr>
          <w:rFonts w:ascii="Arial" w:hAnsi="Arial" w:cs="Arial"/>
        </w:rPr>
        <w:t>3. Prawidłowość listy zgłoszeniowej potwierdza kierownik drużyny.</w:t>
      </w:r>
    </w:p>
    <w:p w:rsidR="005C363C" w:rsidRDefault="005C363C" w:rsidP="00F363D7">
      <w:pPr>
        <w:pStyle w:val="Default"/>
        <w:rPr>
          <w:rFonts w:ascii="Arial" w:hAnsi="Arial" w:cs="Arial"/>
        </w:rPr>
      </w:pPr>
      <w:r w:rsidRPr="00957780">
        <w:rPr>
          <w:rFonts w:ascii="Arial" w:hAnsi="Arial" w:cs="Arial"/>
        </w:rPr>
        <w:t>4. Zawodnicy muszą posiadać przy sobie dowody tożsamości ze zdjęciem lub legitymację szkolną (w przypadku osób niepełnoletnich).</w:t>
      </w:r>
    </w:p>
    <w:p w:rsidR="009327E8" w:rsidRPr="009327E8" w:rsidRDefault="009327E8" w:rsidP="00F363D7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Pr="009327E8">
        <w:t xml:space="preserve"> </w:t>
      </w:r>
      <w:r w:rsidRPr="009327E8">
        <w:rPr>
          <w:rStyle w:val="markedcontent"/>
          <w:rFonts w:ascii="Arial" w:eastAsia="Calibri" w:hAnsi="Arial" w:cs="Arial"/>
        </w:rPr>
        <w:t>Uczestnicy biorą udział w Konkursie na własny koszt i na własną odpowiedzialność.</w:t>
      </w:r>
    </w:p>
    <w:p w:rsidR="005C363C" w:rsidRPr="00957780" w:rsidRDefault="005C363C" w:rsidP="005C363C">
      <w:pPr>
        <w:pStyle w:val="Default"/>
        <w:jc w:val="center"/>
        <w:rPr>
          <w:rFonts w:ascii="Arial" w:hAnsi="Arial" w:cs="Arial"/>
        </w:rPr>
      </w:pPr>
    </w:p>
    <w:p w:rsidR="005C363C" w:rsidRPr="00957780" w:rsidRDefault="00605538" w:rsidP="005C363C">
      <w:pPr>
        <w:pStyle w:val="Defaul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3</w:t>
      </w:r>
      <w:r w:rsidR="005C363C" w:rsidRPr="00957780">
        <w:rPr>
          <w:rFonts w:ascii="Arial" w:hAnsi="Arial" w:cs="Arial"/>
          <w:b/>
          <w:bCs/>
        </w:rPr>
        <w:t>.</w:t>
      </w:r>
    </w:p>
    <w:p w:rsidR="005C363C" w:rsidRDefault="005C363C" w:rsidP="005C363C">
      <w:pPr>
        <w:pStyle w:val="Default"/>
        <w:jc w:val="center"/>
        <w:rPr>
          <w:rFonts w:ascii="Arial" w:hAnsi="Arial" w:cs="Arial"/>
        </w:rPr>
      </w:pPr>
    </w:p>
    <w:p w:rsidR="00605538" w:rsidRDefault="00605538" w:rsidP="005C363C">
      <w:pPr>
        <w:pStyle w:val="Default"/>
        <w:jc w:val="center"/>
        <w:rPr>
          <w:rFonts w:ascii="Arial" w:hAnsi="Arial" w:cs="Arial"/>
          <w:b/>
        </w:rPr>
      </w:pPr>
      <w:r w:rsidRPr="00605538">
        <w:rPr>
          <w:rFonts w:ascii="Arial" w:hAnsi="Arial" w:cs="Arial"/>
          <w:b/>
        </w:rPr>
        <w:t>WARUNKI UCZESTNICTWA</w:t>
      </w:r>
    </w:p>
    <w:p w:rsidR="00605538" w:rsidRPr="00605538" w:rsidRDefault="00605538" w:rsidP="005C363C">
      <w:pPr>
        <w:pStyle w:val="Default"/>
        <w:jc w:val="center"/>
        <w:rPr>
          <w:rFonts w:ascii="Arial" w:hAnsi="Arial" w:cs="Arial"/>
          <w:b/>
        </w:rPr>
      </w:pPr>
    </w:p>
    <w:p w:rsidR="005C363C" w:rsidRPr="00957780" w:rsidRDefault="005C363C" w:rsidP="00957780">
      <w:pPr>
        <w:pStyle w:val="Default"/>
        <w:rPr>
          <w:rFonts w:ascii="Arial" w:hAnsi="Arial" w:cs="Arial"/>
        </w:rPr>
      </w:pPr>
      <w:r w:rsidRPr="00957780">
        <w:rPr>
          <w:rFonts w:ascii="Arial" w:hAnsi="Arial" w:cs="Arial"/>
        </w:rPr>
        <w:t>1. Wymagane jest, aby drużyny z poszczególnych sołectw składały się z siedmiu osób, w skład których wejdą:</w:t>
      </w:r>
    </w:p>
    <w:p w:rsidR="005C363C" w:rsidRPr="00957780" w:rsidRDefault="005C363C" w:rsidP="00957780">
      <w:pPr>
        <w:pStyle w:val="Default"/>
        <w:rPr>
          <w:rFonts w:ascii="Arial" w:hAnsi="Arial" w:cs="Arial"/>
        </w:rPr>
      </w:pPr>
    </w:p>
    <w:p w:rsidR="005C363C" w:rsidRPr="00957780" w:rsidRDefault="005C363C" w:rsidP="00957780">
      <w:pPr>
        <w:pStyle w:val="Default"/>
        <w:rPr>
          <w:rFonts w:ascii="Arial" w:hAnsi="Arial" w:cs="Arial"/>
        </w:rPr>
      </w:pPr>
      <w:r w:rsidRPr="00957780">
        <w:rPr>
          <w:rFonts w:ascii="Arial" w:hAnsi="Arial" w:cs="Arial"/>
        </w:rPr>
        <w:t>- sołtys lub osoba w zastępstwie sołtysa z Rady Sołeckiej,</w:t>
      </w:r>
    </w:p>
    <w:p w:rsidR="005C363C" w:rsidRPr="00957780" w:rsidRDefault="005C363C" w:rsidP="00957780">
      <w:pPr>
        <w:pStyle w:val="Default"/>
        <w:rPr>
          <w:rFonts w:ascii="Arial" w:hAnsi="Arial" w:cs="Arial"/>
        </w:rPr>
      </w:pPr>
      <w:r w:rsidRPr="00957780">
        <w:rPr>
          <w:rFonts w:ascii="Arial" w:hAnsi="Arial" w:cs="Arial"/>
        </w:rPr>
        <w:t>- 2 mężczyzn,</w:t>
      </w:r>
    </w:p>
    <w:p w:rsidR="005C363C" w:rsidRPr="00957780" w:rsidRDefault="005C363C" w:rsidP="00957780">
      <w:pPr>
        <w:pStyle w:val="Default"/>
        <w:rPr>
          <w:rFonts w:ascii="Arial" w:hAnsi="Arial" w:cs="Arial"/>
        </w:rPr>
      </w:pPr>
      <w:r w:rsidRPr="00957780">
        <w:rPr>
          <w:rFonts w:ascii="Arial" w:hAnsi="Arial" w:cs="Arial"/>
        </w:rPr>
        <w:t>- 2 kobiety,</w:t>
      </w:r>
    </w:p>
    <w:p w:rsidR="005C363C" w:rsidRPr="00957780" w:rsidRDefault="005C363C" w:rsidP="00957780">
      <w:pPr>
        <w:pStyle w:val="Default"/>
        <w:rPr>
          <w:rFonts w:ascii="Arial" w:hAnsi="Arial" w:cs="Arial"/>
        </w:rPr>
      </w:pPr>
      <w:r w:rsidRPr="00957780">
        <w:rPr>
          <w:rFonts w:ascii="Arial" w:hAnsi="Arial" w:cs="Arial"/>
        </w:rPr>
        <w:lastRenderedPageBreak/>
        <w:t>- 2 dzieci (dziewczynka do 15 roku życia i chłopiec do 15 roku życia</w:t>
      </w:r>
      <w:r w:rsidR="003C412C">
        <w:rPr>
          <w:rFonts w:ascii="Arial" w:hAnsi="Arial" w:cs="Arial"/>
        </w:rPr>
        <w:t>. Liczy się rok urodzenia tj. uczestnik do 15 rok</w:t>
      </w:r>
      <w:r w:rsidR="003E00C3">
        <w:rPr>
          <w:rFonts w:ascii="Arial" w:hAnsi="Arial" w:cs="Arial"/>
        </w:rPr>
        <w:t>u życia to osoba urodzona w 2007</w:t>
      </w:r>
      <w:r w:rsidR="003C412C">
        <w:rPr>
          <w:rFonts w:ascii="Arial" w:hAnsi="Arial" w:cs="Arial"/>
        </w:rPr>
        <w:t xml:space="preserve"> r. lub później</w:t>
      </w:r>
      <w:r w:rsidRPr="00957780">
        <w:rPr>
          <w:rFonts w:ascii="Arial" w:hAnsi="Arial" w:cs="Arial"/>
        </w:rPr>
        <w:t>).</w:t>
      </w:r>
    </w:p>
    <w:p w:rsidR="00F363D7" w:rsidRPr="00957780" w:rsidRDefault="00F363D7" w:rsidP="00957780">
      <w:pPr>
        <w:pStyle w:val="Default"/>
        <w:rPr>
          <w:rFonts w:ascii="Arial" w:hAnsi="Arial" w:cs="Arial"/>
        </w:rPr>
      </w:pPr>
    </w:p>
    <w:p w:rsidR="00CB7CF2" w:rsidRDefault="005C363C" w:rsidP="00957780">
      <w:pPr>
        <w:pStyle w:val="Default"/>
        <w:rPr>
          <w:rFonts w:ascii="Arial" w:hAnsi="Arial" w:cs="Arial"/>
        </w:rPr>
      </w:pPr>
      <w:r w:rsidRPr="00957780">
        <w:rPr>
          <w:rFonts w:ascii="Arial" w:hAnsi="Arial" w:cs="Arial"/>
        </w:rPr>
        <w:t xml:space="preserve">2. Każdy zgłoszony zawodnik składa oświadczenie o stanie swojego zdrowia, na druku wskazanym przez Organizatora (załącznik 2 do regulaminu). Na podstawie podpisanego oświadczenia zawodnik zostaje dopuszczony do uczestnictwa </w:t>
      </w:r>
    </w:p>
    <w:p w:rsidR="005C363C" w:rsidRPr="00957780" w:rsidRDefault="005E56AD" w:rsidP="00957780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w poszczególnych konkurencjach.</w:t>
      </w:r>
      <w:r w:rsidR="005C363C" w:rsidRPr="00957780">
        <w:rPr>
          <w:rFonts w:ascii="Arial" w:hAnsi="Arial" w:cs="Arial"/>
        </w:rPr>
        <w:t xml:space="preserve"> W przypadku podania fałszywych danych odpowiedzialność spoczywa na zawodniku oraz kierowniku drużyny.</w:t>
      </w:r>
    </w:p>
    <w:p w:rsidR="005C363C" w:rsidRPr="00957780" w:rsidRDefault="005C363C" w:rsidP="00F4623A">
      <w:pPr>
        <w:pStyle w:val="Default"/>
        <w:rPr>
          <w:rFonts w:ascii="Arial" w:hAnsi="Arial" w:cs="Arial"/>
        </w:rPr>
      </w:pPr>
    </w:p>
    <w:p w:rsidR="00957780" w:rsidRPr="00957780" w:rsidRDefault="00F4623A" w:rsidP="00957780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5C363C" w:rsidRPr="00957780">
        <w:rPr>
          <w:rFonts w:ascii="Arial" w:hAnsi="Arial" w:cs="Arial"/>
        </w:rPr>
        <w:t>Przed każdą konkurencją odbędzie się losowanie decydujące o kolejności startowej drużyny i o numerze toru startowego.</w:t>
      </w:r>
    </w:p>
    <w:p w:rsidR="00957780" w:rsidRPr="00957780" w:rsidRDefault="00957780" w:rsidP="00957780">
      <w:pPr>
        <w:pStyle w:val="Default"/>
        <w:rPr>
          <w:rFonts w:ascii="Arial" w:hAnsi="Arial" w:cs="Arial"/>
        </w:rPr>
      </w:pPr>
    </w:p>
    <w:p w:rsidR="00957780" w:rsidRDefault="00A34BEF" w:rsidP="00957780">
      <w:pPr>
        <w:pStyle w:val="Defaul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4</w:t>
      </w:r>
      <w:r w:rsidR="005C363C" w:rsidRPr="00957780">
        <w:rPr>
          <w:rFonts w:ascii="Arial" w:hAnsi="Arial" w:cs="Arial"/>
          <w:b/>
          <w:bCs/>
        </w:rPr>
        <w:t>.</w:t>
      </w:r>
    </w:p>
    <w:p w:rsidR="00A34BEF" w:rsidRDefault="00A34BEF" w:rsidP="00957780">
      <w:pPr>
        <w:pStyle w:val="Default"/>
        <w:jc w:val="center"/>
        <w:rPr>
          <w:rFonts w:ascii="Arial" w:hAnsi="Arial" w:cs="Arial"/>
          <w:b/>
          <w:bCs/>
        </w:rPr>
      </w:pPr>
    </w:p>
    <w:p w:rsidR="00A34BEF" w:rsidRDefault="00A34BEF" w:rsidP="00957780">
      <w:pPr>
        <w:pStyle w:val="Defaul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KONKURENCJE</w:t>
      </w:r>
    </w:p>
    <w:p w:rsidR="005C363C" w:rsidRPr="00957780" w:rsidRDefault="00957780" w:rsidP="00957780">
      <w:pPr>
        <w:pStyle w:val="Defaul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 xml:space="preserve"> </w:t>
      </w:r>
      <w:r w:rsidR="005C363C" w:rsidRPr="00957780">
        <w:rPr>
          <w:rFonts w:ascii="Arial" w:hAnsi="Arial" w:cs="Arial"/>
        </w:rPr>
        <w:t>Konkurs rozgrywany jest w następujących konkurencjach sportowych:</w:t>
      </w:r>
    </w:p>
    <w:p w:rsidR="00882407" w:rsidRPr="00957780" w:rsidRDefault="00882407" w:rsidP="00C66D0D">
      <w:pPr>
        <w:pStyle w:val="Default"/>
        <w:rPr>
          <w:rFonts w:ascii="Arial" w:hAnsi="Arial" w:cs="Arial"/>
        </w:rPr>
      </w:pPr>
    </w:p>
    <w:p w:rsidR="00C0538E" w:rsidRPr="00957780" w:rsidRDefault="00C0538E" w:rsidP="00C66D0D">
      <w:pPr>
        <w:pStyle w:val="Default"/>
        <w:rPr>
          <w:rFonts w:ascii="Arial" w:hAnsi="Arial" w:cs="Arial"/>
        </w:rPr>
      </w:pPr>
    </w:p>
    <w:p w:rsidR="005C363C" w:rsidRPr="00957780" w:rsidRDefault="00957780" w:rsidP="00957780">
      <w:pPr>
        <w:pStyle w:val="Defaul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</w:t>
      </w:r>
      <w:r w:rsidR="00AC092F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</w:t>
      </w:r>
      <w:r w:rsidR="001F3484" w:rsidRPr="00957780">
        <w:rPr>
          <w:rFonts w:ascii="Arial" w:hAnsi="Arial" w:cs="Arial"/>
          <w:b/>
          <w:bCs/>
        </w:rPr>
        <w:t>NA START</w:t>
      </w:r>
    </w:p>
    <w:p w:rsidR="001F3484" w:rsidRPr="00957780" w:rsidRDefault="001F3484" w:rsidP="001F3484">
      <w:pPr>
        <w:pStyle w:val="Default"/>
        <w:ind w:left="1080"/>
        <w:rPr>
          <w:rFonts w:ascii="Arial" w:hAnsi="Arial" w:cs="Arial"/>
        </w:rPr>
      </w:pPr>
    </w:p>
    <w:p w:rsidR="0049348C" w:rsidRDefault="00A81F10" w:rsidP="00957780">
      <w:pPr>
        <w:rPr>
          <w:rFonts w:ascii="Arial" w:hAnsi="Arial" w:cs="Arial"/>
        </w:rPr>
      </w:pPr>
      <w:r w:rsidRPr="00957780">
        <w:rPr>
          <w:rFonts w:ascii="Arial" w:hAnsi="Arial" w:cs="Arial"/>
        </w:rPr>
        <w:t xml:space="preserve">Wszyscy startują z linii startu. Po jednej osobie dorosłej pobiera </w:t>
      </w:r>
      <w:r w:rsidR="008F7451">
        <w:rPr>
          <w:rFonts w:ascii="Arial" w:hAnsi="Arial" w:cs="Arial"/>
        </w:rPr>
        <w:t>taśmę malarską</w:t>
      </w:r>
      <w:r w:rsidRPr="00957780">
        <w:rPr>
          <w:rFonts w:ascii="Arial" w:hAnsi="Arial" w:cs="Arial"/>
        </w:rPr>
        <w:t xml:space="preserve"> </w:t>
      </w:r>
    </w:p>
    <w:p w:rsidR="0049348C" w:rsidRDefault="00A81F10" w:rsidP="00957780">
      <w:pPr>
        <w:rPr>
          <w:rFonts w:ascii="Arial" w:hAnsi="Arial" w:cs="Arial"/>
        </w:rPr>
      </w:pPr>
      <w:r w:rsidRPr="00957780">
        <w:rPr>
          <w:rFonts w:ascii="Arial" w:hAnsi="Arial" w:cs="Arial"/>
        </w:rPr>
        <w:t>i biegnie na stanowisko, rozwija taśmę malarską</w:t>
      </w:r>
      <w:r w:rsidR="008F7451">
        <w:rPr>
          <w:rFonts w:ascii="Arial" w:hAnsi="Arial" w:cs="Arial"/>
        </w:rPr>
        <w:t xml:space="preserve"> do momentu</w:t>
      </w:r>
      <w:r w:rsidR="00551AAC">
        <w:rPr>
          <w:rFonts w:ascii="Arial" w:hAnsi="Arial" w:cs="Arial"/>
        </w:rPr>
        <w:t>,</w:t>
      </w:r>
      <w:r w:rsidR="008F7451">
        <w:rPr>
          <w:rFonts w:ascii="Arial" w:hAnsi="Arial" w:cs="Arial"/>
        </w:rPr>
        <w:t xml:space="preserve"> aż zostanie w całości rozwinięta</w:t>
      </w:r>
      <w:r w:rsidRPr="00957780">
        <w:rPr>
          <w:rFonts w:ascii="Arial" w:hAnsi="Arial" w:cs="Arial"/>
        </w:rPr>
        <w:t xml:space="preserve"> następnie przekazuje dwa kółka po taśmie sołtysowi, który biegnie </w:t>
      </w:r>
    </w:p>
    <w:p w:rsidR="00AB39BE" w:rsidRDefault="00A81F10" w:rsidP="00957780">
      <w:pPr>
        <w:rPr>
          <w:rFonts w:ascii="Arial" w:hAnsi="Arial" w:cs="Arial"/>
        </w:rPr>
      </w:pPr>
      <w:r w:rsidRPr="00957780">
        <w:rPr>
          <w:rFonts w:ascii="Arial" w:hAnsi="Arial" w:cs="Arial"/>
        </w:rPr>
        <w:t xml:space="preserve">i odkłada </w:t>
      </w:r>
      <w:r w:rsidR="008F7451">
        <w:rPr>
          <w:rFonts w:ascii="Arial" w:hAnsi="Arial" w:cs="Arial"/>
        </w:rPr>
        <w:t>na stół</w:t>
      </w:r>
      <w:r w:rsidRPr="00957780">
        <w:rPr>
          <w:rFonts w:ascii="Arial" w:hAnsi="Arial" w:cs="Arial"/>
        </w:rPr>
        <w:t xml:space="preserve"> koło dwójki dzieci</w:t>
      </w:r>
      <w:r w:rsidR="001774D0" w:rsidRPr="00957780">
        <w:rPr>
          <w:rFonts w:ascii="Arial" w:hAnsi="Arial" w:cs="Arial"/>
        </w:rPr>
        <w:t>,</w:t>
      </w:r>
      <w:r w:rsidR="008F7451">
        <w:rPr>
          <w:rFonts w:ascii="Arial" w:hAnsi="Arial" w:cs="Arial"/>
        </w:rPr>
        <w:t xml:space="preserve"> po położeniu na stole</w:t>
      </w:r>
      <w:r w:rsidR="00551AAC">
        <w:rPr>
          <w:rFonts w:ascii="Arial" w:hAnsi="Arial" w:cs="Arial"/>
        </w:rPr>
        <w:t>,</w:t>
      </w:r>
      <w:r w:rsidR="008F7451">
        <w:rPr>
          <w:rFonts w:ascii="Arial" w:hAnsi="Arial" w:cs="Arial"/>
        </w:rPr>
        <w:t xml:space="preserve"> dzieci przystępują do zadania</w:t>
      </w:r>
      <w:r w:rsidRPr="00957780">
        <w:rPr>
          <w:rFonts w:ascii="Arial" w:hAnsi="Arial" w:cs="Arial"/>
        </w:rPr>
        <w:t xml:space="preserve"> </w:t>
      </w:r>
      <w:r w:rsidR="008F7451">
        <w:rPr>
          <w:rFonts w:ascii="Arial" w:hAnsi="Arial" w:cs="Arial"/>
        </w:rPr>
        <w:t>i przenoszą za</w:t>
      </w:r>
      <w:r w:rsidRPr="00957780">
        <w:rPr>
          <w:rFonts w:ascii="Arial" w:hAnsi="Arial" w:cs="Arial"/>
        </w:rPr>
        <w:t xml:space="preserve"> pomocą rurki</w:t>
      </w:r>
      <w:r w:rsidR="008F7451">
        <w:rPr>
          <w:rFonts w:ascii="Arial" w:hAnsi="Arial" w:cs="Arial"/>
        </w:rPr>
        <w:t xml:space="preserve"> ( na zasadzie „zassania”)</w:t>
      </w:r>
      <w:r w:rsidRPr="00957780">
        <w:rPr>
          <w:rFonts w:ascii="Arial" w:hAnsi="Arial" w:cs="Arial"/>
        </w:rPr>
        <w:t xml:space="preserve"> przenoszą cukierki </w:t>
      </w:r>
    </w:p>
    <w:p w:rsidR="00AB39BE" w:rsidRDefault="00A81F10" w:rsidP="00957780">
      <w:pPr>
        <w:rPr>
          <w:rFonts w:ascii="Arial" w:hAnsi="Arial" w:cs="Arial"/>
        </w:rPr>
      </w:pPr>
      <w:r w:rsidRPr="00957780">
        <w:rPr>
          <w:rFonts w:ascii="Arial" w:hAnsi="Arial" w:cs="Arial"/>
        </w:rPr>
        <w:t>z jednego pojemnika do drugiego</w:t>
      </w:r>
      <w:r w:rsidR="008F7451">
        <w:rPr>
          <w:rFonts w:ascii="Arial" w:hAnsi="Arial" w:cs="Arial"/>
        </w:rPr>
        <w:t xml:space="preserve">  jedno dziecko czeka</w:t>
      </w:r>
      <w:r w:rsidR="00C01EA5">
        <w:rPr>
          <w:rFonts w:ascii="Arial" w:hAnsi="Arial" w:cs="Arial"/>
        </w:rPr>
        <w:t>,</w:t>
      </w:r>
      <w:r w:rsidR="008F7451">
        <w:rPr>
          <w:rFonts w:ascii="Arial" w:hAnsi="Arial" w:cs="Arial"/>
        </w:rPr>
        <w:t xml:space="preserve"> aż drugie ukończy przenoszenie po odłożeniu na stół rurek</w:t>
      </w:r>
      <w:r w:rsidRPr="00957780">
        <w:rPr>
          <w:rFonts w:ascii="Arial" w:hAnsi="Arial" w:cs="Arial"/>
        </w:rPr>
        <w:t xml:space="preserve"> biegną w wyznaczone miejsce dając znak </w:t>
      </w:r>
      <w:r w:rsidR="008F7451">
        <w:rPr>
          <w:rFonts w:ascii="Arial" w:hAnsi="Arial" w:cs="Arial"/>
        </w:rPr>
        <w:t>sołtysowi przez klepnięcie do dalszego biegu w kierunku stołu z puz</w:t>
      </w:r>
      <w:r w:rsidR="00F40D08">
        <w:rPr>
          <w:rFonts w:ascii="Arial" w:hAnsi="Arial" w:cs="Arial"/>
        </w:rPr>
        <w:t>z</w:t>
      </w:r>
      <w:r w:rsidR="008F7451">
        <w:rPr>
          <w:rFonts w:ascii="Arial" w:hAnsi="Arial" w:cs="Arial"/>
        </w:rPr>
        <w:t xml:space="preserve">lami gdzie przez klepnięcie uczestników daje znak </w:t>
      </w:r>
      <w:r w:rsidRPr="00957780">
        <w:rPr>
          <w:rFonts w:ascii="Arial" w:hAnsi="Arial" w:cs="Arial"/>
        </w:rPr>
        <w:t xml:space="preserve">dwóm osobom  dorosłym  do układania puzzli </w:t>
      </w:r>
    </w:p>
    <w:p w:rsidR="00A81F10" w:rsidRPr="00957780" w:rsidRDefault="00A81F10" w:rsidP="00957780">
      <w:pPr>
        <w:rPr>
          <w:rFonts w:ascii="Arial" w:hAnsi="Arial" w:cs="Arial"/>
        </w:rPr>
      </w:pPr>
      <w:r w:rsidRPr="00957780">
        <w:rPr>
          <w:rFonts w:ascii="Arial" w:hAnsi="Arial" w:cs="Arial"/>
        </w:rPr>
        <w:t xml:space="preserve">w rękawicach </w:t>
      </w:r>
      <w:r w:rsidR="008F7451">
        <w:rPr>
          <w:rFonts w:ascii="Arial" w:hAnsi="Arial" w:cs="Arial"/>
        </w:rPr>
        <w:t>spawalniczych.</w:t>
      </w:r>
      <w:r w:rsidR="007D1C16">
        <w:rPr>
          <w:rFonts w:ascii="Arial" w:hAnsi="Arial" w:cs="Arial"/>
        </w:rPr>
        <w:t xml:space="preserve"> Wszyscy zawodnicy ustaw</w:t>
      </w:r>
      <w:r w:rsidR="00F40D08">
        <w:rPr>
          <w:rFonts w:ascii="Arial" w:hAnsi="Arial" w:cs="Arial"/>
        </w:rPr>
        <w:t>iają</w:t>
      </w:r>
      <w:r w:rsidR="007D1C16">
        <w:rPr>
          <w:rFonts w:ascii="Arial" w:hAnsi="Arial" w:cs="Arial"/>
        </w:rPr>
        <w:t xml:space="preserve"> się na linii startu po zakończeniu konkurencji.</w:t>
      </w:r>
    </w:p>
    <w:p w:rsidR="00A81F10" w:rsidRPr="00957780" w:rsidRDefault="00A81F10" w:rsidP="00957780">
      <w:pPr>
        <w:rPr>
          <w:rFonts w:ascii="Arial" w:hAnsi="Arial" w:cs="Arial"/>
        </w:rPr>
      </w:pPr>
      <w:r w:rsidRPr="00957780">
        <w:rPr>
          <w:rFonts w:ascii="Arial" w:hAnsi="Arial" w:cs="Arial"/>
        </w:rPr>
        <w:t>Udział bierze cała drużyna.</w:t>
      </w:r>
    </w:p>
    <w:p w:rsidR="005C363C" w:rsidRPr="00957780" w:rsidRDefault="005C363C" w:rsidP="005C363C">
      <w:pPr>
        <w:pStyle w:val="Default"/>
        <w:jc w:val="center"/>
        <w:rPr>
          <w:rFonts w:ascii="Arial" w:hAnsi="Arial" w:cs="Arial"/>
        </w:rPr>
      </w:pPr>
    </w:p>
    <w:p w:rsidR="00882407" w:rsidRPr="00957780" w:rsidRDefault="00882407" w:rsidP="005C363C">
      <w:pPr>
        <w:pStyle w:val="Default"/>
        <w:jc w:val="center"/>
        <w:rPr>
          <w:rFonts w:ascii="Arial" w:hAnsi="Arial" w:cs="Arial"/>
          <w:b/>
        </w:rPr>
      </w:pPr>
    </w:p>
    <w:p w:rsidR="005C363C" w:rsidRPr="00957780" w:rsidRDefault="005C363C" w:rsidP="005C363C">
      <w:pPr>
        <w:pStyle w:val="Default"/>
        <w:jc w:val="center"/>
        <w:rPr>
          <w:rFonts w:ascii="Arial" w:hAnsi="Arial" w:cs="Arial"/>
          <w:b/>
          <w:bCs/>
        </w:rPr>
      </w:pPr>
      <w:r w:rsidRPr="00957780">
        <w:rPr>
          <w:rFonts w:ascii="Arial" w:hAnsi="Arial" w:cs="Arial"/>
          <w:b/>
        </w:rPr>
        <w:t>II</w:t>
      </w:r>
      <w:r w:rsidRPr="00957780">
        <w:rPr>
          <w:rFonts w:ascii="Arial" w:hAnsi="Arial" w:cs="Arial"/>
        </w:rPr>
        <w:t xml:space="preserve">. </w:t>
      </w:r>
      <w:r w:rsidR="00875B5B">
        <w:rPr>
          <w:rFonts w:ascii="Arial" w:hAnsi="Arial" w:cs="Arial"/>
          <w:b/>
          <w:bCs/>
        </w:rPr>
        <w:t>GĄSIENICA</w:t>
      </w:r>
    </w:p>
    <w:p w:rsidR="00882407" w:rsidRPr="00957780" w:rsidRDefault="00882407" w:rsidP="00882407">
      <w:pPr>
        <w:pStyle w:val="Default"/>
        <w:rPr>
          <w:rFonts w:ascii="Arial" w:hAnsi="Arial" w:cs="Arial"/>
          <w:b/>
          <w:bCs/>
        </w:rPr>
      </w:pPr>
    </w:p>
    <w:p w:rsidR="00882407" w:rsidRPr="00957780" w:rsidRDefault="00882407" w:rsidP="005C363C">
      <w:pPr>
        <w:pStyle w:val="Default"/>
        <w:jc w:val="center"/>
        <w:rPr>
          <w:rFonts w:ascii="Arial" w:hAnsi="Arial" w:cs="Arial"/>
        </w:rPr>
      </w:pPr>
    </w:p>
    <w:p w:rsidR="005C363C" w:rsidRPr="00957780" w:rsidRDefault="005C363C" w:rsidP="005C363C">
      <w:pPr>
        <w:pStyle w:val="Default"/>
        <w:jc w:val="center"/>
        <w:rPr>
          <w:rFonts w:ascii="Arial" w:hAnsi="Arial" w:cs="Arial"/>
        </w:rPr>
      </w:pPr>
    </w:p>
    <w:p w:rsidR="007D1C16" w:rsidRDefault="007D1C16" w:rsidP="00957780">
      <w:pPr>
        <w:rPr>
          <w:rFonts w:ascii="Arial" w:hAnsi="Arial" w:cs="Arial"/>
        </w:rPr>
      </w:pPr>
      <w:r>
        <w:rPr>
          <w:rFonts w:ascii="Arial" w:hAnsi="Arial" w:cs="Arial"/>
        </w:rPr>
        <w:t>Zawodnicy ustawiają się na linii startu, na znak sędziego biegną, wchodzą do taśmy pokonując wyznaczony dystans tam i z powrotem ( nawrót koło pachołka). Błędem jest gdy któryś z uczestników do</w:t>
      </w:r>
      <w:r w:rsidR="00773FD4">
        <w:rPr>
          <w:rFonts w:ascii="Arial" w:hAnsi="Arial" w:cs="Arial"/>
        </w:rPr>
        <w:t>tknie ziemi – za co doliczane bę</w:t>
      </w:r>
      <w:r>
        <w:rPr>
          <w:rFonts w:ascii="Arial" w:hAnsi="Arial" w:cs="Arial"/>
        </w:rPr>
        <w:t>dą punkty karne.</w:t>
      </w:r>
    </w:p>
    <w:p w:rsidR="006A5802" w:rsidRPr="00957780" w:rsidRDefault="006A5802" w:rsidP="00957780">
      <w:pPr>
        <w:rPr>
          <w:rFonts w:ascii="Arial" w:hAnsi="Arial" w:cs="Arial"/>
        </w:rPr>
      </w:pPr>
      <w:r w:rsidRPr="00957780">
        <w:rPr>
          <w:rFonts w:ascii="Arial" w:hAnsi="Arial" w:cs="Arial"/>
        </w:rPr>
        <w:t>Udział bierze cała drużyna</w:t>
      </w:r>
    </w:p>
    <w:p w:rsidR="005C363C" w:rsidRPr="00957780" w:rsidRDefault="005C363C" w:rsidP="00957780">
      <w:pPr>
        <w:pStyle w:val="Default"/>
        <w:rPr>
          <w:rFonts w:ascii="Arial" w:hAnsi="Arial" w:cs="Arial"/>
        </w:rPr>
      </w:pPr>
    </w:p>
    <w:p w:rsidR="00882407" w:rsidRPr="00957780" w:rsidRDefault="00882407" w:rsidP="005C363C">
      <w:pPr>
        <w:pStyle w:val="Default"/>
        <w:jc w:val="center"/>
        <w:rPr>
          <w:rFonts w:ascii="Arial" w:hAnsi="Arial" w:cs="Arial"/>
          <w:b/>
          <w:bCs/>
        </w:rPr>
      </w:pPr>
    </w:p>
    <w:p w:rsidR="005C363C" w:rsidRPr="00957780" w:rsidRDefault="005C363C" w:rsidP="005C363C">
      <w:pPr>
        <w:pStyle w:val="Default"/>
        <w:jc w:val="center"/>
        <w:rPr>
          <w:rFonts w:ascii="Arial" w:hAnsi="Arial" w:cs="Arial"/>
        </w:rPr>
      </w:pPr>
      <w:r w:rsidRPr="00957780">
        <w:rPr>
          <w:rFonts w:ascii="Arial" w:hAnsi="Arial" w:cs="Arial"/>
          <w:b/>
          <w:bCs/>
        </w:rPr>
        <w:t xml:space="preserve">III. </w:t>
      </w:r>
      <w:r w:rsidR="001E1D3B" w:rsidRPr="00957780">
        <w:rPr>
          <w:rFonts w:ascii="Arial" w:hAnsi="Arial" w:cs="Arial"/>
          <w:b/>
          <w:bCs/>
        </w:rPr>
        <w:t>KANGUR</w:t>
      </w:r>
    </w:p>
    <w:p w:rsidR="005C363C" w:rsidRPr="00957780" w:rsidRDefault="005C363C" w:rsidP="005C363C">
      <w:pPr>
        <w:pStyle w:val="Default"/>
        <w:jc w:val="center"/>
        <w:rPr>
          <w:rFonts w:ascii="Arial" w:hAnsi="Arial" w:cs="Arial"/>
        </w:rPr>
      </w:pPr>
    </w:p>
    <w:p w:rsidR="007D1C16" w:rsidRDefault="007D1C16" w:rsidP="00A71B04">
      <w:pPr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Zawodnicy stoją w wyznaczonym obszarze, na znak sędziego rozpoczynają konkurencje polegającą na wytrząsaniu piłeczek z pojemnika umieszczonego  za </w:t>
      </w:r>
      <w:r w:rsidR="00B36959">
        <w:rPr>
          <w:rFonts w:ascii="Arial" w:hAnsi="Arial" w:cs="Arial"/>
        </w:rPr>
        <w:lastRenderedPageBreak/>
        <w:t>sobą – technika dowolna (</w:t>
      </w:r>
      <w:r>
        <w:rPr>
          <w:rFonts w:ascii="Arial" w:hAnsi="Arial" w:cs="Arial"/>
        </w:rPr>
        <w:t>bez użycia rąk). Zadaniem jest</w:t>
      </w:r>
      <w:r w:rsidR="00F60BE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aby w czasie 2 minut wytrząsnąć jak najwięcej piłeczek.</w:t>
      </w:r>
    </w:p>
    <w:p w:rsidR="00A71B04" w:rsidRPr="00957780" w:rsidRDefault="00A71B04" w:rsidP="005C363C">
      <w:pPr>
        <w:pStyle w:val="Default"/>
        <w:jc w:val="center"/>
        <w:rPr>
          <w:rFonts w:ascii="Arial" w:hAnsi="Arial" w:cs="Arial"/>
        </w:rPr>
      </w:pPr>
    </w:p>
    <w:p w:rsidR="00882407" w:rsidRPr="00957780" w:rsidRDefault="00882407" w:rsidP="005C363C">
      <w:pPr>
        <w:pStyle w:val="Default"/>
        <w:jc w:val="center"/>
        <w:rPr>
          <w:rFonts w:ascii="Arial" w:hAnsi="Arial" w:cs="Arial"/>
          <w:b/>
          <w:bCs/>
        </w:rPr>
      </w:pPr>
    </w:p>
    <w:p w:rsidR="005C363C" w:rsidRPr="00957780" w:rsidRDefault="005C363C" w:rsidP="005C363C">
      <w:pPr>
        <w:pStyle w:val="Default"/>
        <w:jc w:val="center"/>
        <w:rPr>
          <w:rFonts w:ascii="Arial" w:hAnsi="Arial" w:cs="Arial"/>
          <w:b/>
          <w:bCs/>
        </w:rPr>
      </w:pPr>
      <w:r w:rsidRPr="00957780">
        <w:rPr>
          <w:rFonts w:ascii="Arial" w:hAnsi="Arial" w:cs="Arial"/>
          <w:b/>
          <w:bCs/>
        </w:rPr>
        <w:t xml:space="preserve">IV. </w:t>
      </w:r>
      <w:r w:rsidR="00B91C70" w:rsidRPr="00957780">
        <w:rPr>
          <w:rFonts w:ascii="Arial" w:hAnsi="Arial" w:cs="Arial"/>
          <w:b/>
          <w:bCs/>
        </w:rPr>
        <w:t xml:space="preserve"> SPACER NA SZCZUDŁACH</w:t>
      </w:r>
    </w:p>
    <w:p w:rsidR="00882407" w:rsidRPr="00957780" w:rsidRDefault="00882407" w:rsidP="000B4412">
      <w:pPr>
        <w:ind w:left="142"/>
        <w:rPr>
          <w:rFonts w:ascii="Arial" w:hAnsi="Arial" w:cs="Arial"/>
        </w:rPr>
      </w:pPr>
    </w:p>
    <w:p w:rsidR="000F4302" w:rsidRDefault="000B4412" w:rsidP="000B4412">
      <w:pPr>
        <w:ind w:left="142"/>
        <w:rPr>
          <w:rFonts w:ascii="Arial" w:hAnsi="Arial" w:cs="Arial"/>
        </w:rPr>
      </w:pPr>
      <w:r w:rsidRPr="00957780">
        <w:rPr>
          <w:rFonts w:ascii="Arial" w:hAnsi="Arial" w:cs="Arial"/>
        </w:rPr>
        <w:t>Wszyscy startują z linii startu, dwie osoby dorosłe idą na szczudłach na wyznaczone miejsce dając znak przez klepnięcie kolejnej parze dorosłych</w:t>
      </w:r>
      <w:r w:rsidR="002133B5">
        <w:rPr>
          <w:rFonts w:ascii="Arial" w:hAnsi="Arial" w:cs="Arial"/>
        </w:rPr>
        <w:t>,</w:t>
      </w:r>
      <w:r w:rsidRPr="00957780">
        <w:rPr>
          <w:rFonts w:ascii="Arial" w:hAnsi="Arial" w:cs="Arial"/>
        </w:rPr>
        <w:t xml:space="preserve"> którzy zbierają śmieci do pojemnika za sobą</w:t>
      </w:r>
      <w:r w:rsidR="002133B5">
        <w:rPr>
          <w:rFonts w:ascii="Arial" w:hAnsi="Arial" w:cs="Arial"/>
        </w:rPr>
        <w:t>,</w:t>
      </w:r>
      <w:r w:rsidRPr="00957780">
        <w:rPr>
          <w:rFonts w:ascii="Arial" w:hAnsi="Arial" w:cs="Arial"/>
        </w:rPr>
        <w:t xml:space="preserve"> następnie sołtys wybiera śmieci do worka</w:t>
      </w:r>
      <w:r w:rsidR="002133B5">
        <w:rPr>
          <w:rFonts w:ascii="Arial" w:hAnsi="Arial" w:cs="Arial"/>
        </w:rPr>
        <w:t>. Po</w:t>
      </w:r>
      <w:r w:rsidRPr="00957780">
        <w:rPr>
          <w:rFonts w:ascii="Arial" w:hAnsi="Arial" w:cs="Arial"/>
        </w:rPr>
        <w:t xml:space="preserve"> odłożeniu w wyznaczone miejsce daje znać dwójce dzieci które muszą zjeść długiego żelka z zawiązanymi rękami</w:t>
      </w:r>
      <w:r w:rsidR="007D1C16">
        <w:rPr>
          <w:rFonts w:ascii="Arial" w:hAnsi="Arial" w:cs="Arial"/>
        </w:rPr>
        <w:t xml:space="preserve"> z tyłu</w:t>
      </w:r>
      <w:r w:rsidRPr="00957780">
        <w:rPr>
          <w:rFonts w:ascii="Arial" w:hAnsi="Arial" w:cs="Arial"/>
        </w:rPr>
        <w:t xml:space="preserve">. </w:t>
      </w:r>
      <w:r w:rsidR="000F4302">
        <w:rPr>
          <w:rFonts w:ascii="Arial" w:hAnsi="Arial" w:cs="Arial"/>
        </w:rPr>
        <w:t>Wszyscy wracają na linie startu.</w:t>
      </w:r>
    </w:p>
    <w:p w:rsidR="000B4412" w:rsidRPr="00957780" w:rsidRDefault="000B4412" w:rsidP="000B4412">
      <w:pPr>
        <w:ind w:left="142"/>
        <w:rPr>
          <w:rFonts w:ascii="Arial" w:hAnsi="Arial" w:cs="Arial"/>
        </w:rPr>
      </w:pPr>
      <w:r w:rsidRPr="00957780">
        <w:rPr>
          <w:rFonts w:ascii="Arial" w:hAnsi="Arial" w:cs="Arial"/>
        </w:rPr>
        <w:t xml:space="preserve">( </w:t>
      </w:r>
      <w:r w:rsidR="00B91C70" w:rsidRPr="00957780">
        <w:rPr>
          <w:rFonts w:ascii="Arial" w:hAnsi="Arial" w:cs="Arial"/>
        </w:rPr>
        <w:t xml:space="preserve">Udział bierze </w:t>
      </w:r>
      <w:r w:rsidR="006E687E">
        <w:rPr>
          <w:rFonts w:ascii="Arial" w:hAnsi="Arial" w:cs="Arial"/>
        </w:rPr>
        <w:t>cała druż</w:t>
      </w:r>
      <w:r w:rsidRPr="00957780">
        <w:rPr>
          <w:rFonts w:ascii="Arial" w:hAnsi="Arial" w:cs="Arial"/>
        </w:rPr>
        <w:t>yna</w:t>
      </w:r>
      <w:r w:rsidR="006E687E">
        <w:rPr>
          <w:rFonts w:ascii="Arial" w:hAnsi="Arial" w:cs="Arial"/>
        </w:rPr>
        <w:t>. Konkurencja</w:t>
      </w:r>
      <w:r w:rsidRPr="00957780">
        <w:rPr>
          <w:rFonts w:ascii="Arial" w:hAnsi="Arial" w:cs="Arial"/>
        </w:rPr>
        <w:t xml:space="preserve"> na czas)</w:t>
      </w:r>
    </w:p>
    <w:p w:rsidR="00AF7E8D" w:rsidRDefault="00AF7E8D" w:rsidP="00D04A55">
      <w:pPr>
        <w:pStyle w:val="Default"/>
        <w:rPr>
          <w:rFonts w:ascii="Arial" w:hAnsi="Arial" w:cs="Arial"/>
          <w:b/>
          <w:bCs/>
        </w:rPr>
      </w:pPr>
    </w:p>
    <w:p w:rsidR="00AF7E8D" w:rsidRDefault="00AF7E8D" w:rsidP="005C363C">
      <w:pPr>
        <w:pStyle w:val="Default"/>
        <w:jc w:val="center"/>
        <w:rPr>
          <w:rFonts w:ascii="Arial" w:hAnsi="Arial" w:cs="Arial"/>
          <w:b/>
          <w:bCs/>
        </w:rPr>
      </w:pPr>
    </w:p>
    <w:p w:rsidR="00AF7E8D" w:rsidRDefault="00AF7E8D" w:rsidP="006E687E">
      <w:pPr>
        <w:pStyle w:val="Default"/>
        <w:rPr>
          <w:rFonts w:ascii="Arial" w:hAnsi="Arial" w:cs="Arial"/>
          <w:b/>
          <w:bCs/>
        </w:rPr>
      </w:pPr>
    </w:p>
    <w:p w:rsidR="005C363C" w:rsidRPr="00957780" w:rsidRDefault="005C363C" w:rsidP="005C363C">
      <w:pPr>
        <w:pStyle w:val="Default"/>
        <w:jc w:val="center"/>
        <w:rPr>
          <w:rFonts w:ascii="Arial" w:hAnsi="Arial" w:cs="Arial"/>
          <w:b/>
          <w:bCs/>
        </w:rPr>
      </w:pPr>
      <w:r w:rsidRPr="00957780">
        <w:rPr>
          <w:rFonts w:ascii="Arial" w:hAnsi="Arial" w:cs="Arial"/>
          <w:b/>
          <w:bCs/>
        </w:rPr>
        <w:t>V.</w:t>
      </w:r>
      <w:r w:rsidR="0093173B" w:rsidRPr="00957780">
        <w:rPr>
          <w:rFonts w:ascii="Arial" w:hAnsi="Arial" w:cs="Arial"/>
          <w:b/>
          <w:bCs/>
        </w:rPr>
        <w:t xml:space="preserve"> </w:t>
      </w:r>
      <w:r w:rsidR="00A53AC6" w:rsidRPr="00957780">
        <w:rPr>
          <w:rFonts w:ascii="Arial" w:hAnsi="Arial" w:cs="Arial"/>
          <w:b/>
          <w:bCs/>
        </w:rPr>
        <w:t>JAJAMI DO CELU</w:t>
      </w:r>
    </w:p>
    <w:p w:rsidR="000B4412" w:rsidRPr="00957780" w:rsidRDefault="000B4412" w:rsidP="005C363C">
      <w:pPr>
        <w:pStyle w:val="Default"/>
        <w:jc w:val="center"/>
        <w:rPr>
          <w:rFonts w:ascii="Arial" w:hAnsi="Arial" w:cs="Arial"/>
          <w:b/>
          <w:bCs/>
        </w:rPr>
      </w:pPr>
    </w:p>
    <w:p w:rsidR="000B4412" w:rsidRPr="00957780" w:rsidRDefault="000B4412" w:rsidP="005C363C">
      <w:pPr>
        <w:pStyle w:val="Default"/>
        <w:jc w:val="center"/>
        <w:rPr>
          <w:rFonts w:ascii="Arial" w:hAnsi="Arial" w:cs="Arial"/>
        </w:rPr>
      </w:pPr>
    </w:p>
    <w:p w:rsidR="00B2579D" w:rsidRDefault="000B4412" w:rsidP="00AF7E8D">
      <w:pPr>
        <w:ind w:left="142"/>
        <w:rPr>
          <w:rFonts w:ascii="Arial" w:hAnsi="Arial" w:cs="Arial"/>
        </w:rPr>
      </w:pPr>
      <w:r w:rsidRPr="00AF7E8D">
        <w:rPr>
          <w:rFonts w:ascii="Arial" w:hAnsi="Arial" w:cs="Arial"/>
        </w:rPr>
        <w:t>Rzut jajkiem z kolejno narastających odległości do sołtysa</w:t>
      </w:r>
      <w:r w:rsidR="00E9615A">
        <w:rPr>
          <w:rFonts w:ascii="Arial" w:hAnsi="Arial" w:cs="Arial"/>
        </w:rPr>
        <w:t>,</w:t>
      </w:r>
      <w:r w:rsidRPr="00AF7E8D">
        <w:rPr>
          <w:rFonts w:ascii="Arial" w:hAnsi="Arial" w:cs="Arial"/>
        </w:rPr>
        <w:t xml:space="preserve"> który trzyma patelnie </w:t>
      </w:r>
    </w:p>
    <w:p w:rsidR="000B4412" w:rsidRDefault="000B4412" w:rsidP="00AF7E8D">
      <w:pPr>
        <w:ind w:left="142"/>
        <w:rPr>
          <w:rFonts w:ascii="Arial" w:hAnsi="Arial" w:cs="Arial"/>
        </w:rPr>
      </w:pPr>
      <w:r w:rsidRPr="00AF7E8D">
        <w:rPr>
          <w:rFonts w:ascii="Arial" w:hAnsi="Arial" w:cs="Arial"/>
        </w:rPr>
        <w:t>i ma za zadanie złapać jajka na patelnie stojąc przy tym w wyznaczonym miejscu.</w:t>
      </w:r>
      <w:r w:rsidR="007D1C16">
        <w:rPr>
          <w:rFonts w:ascii="Arial" w:hAnsi="Arial" w:cs="Arial"/>
        </w:rPr>
        <w:t xml:space="preserve"> Cała drużyna startuje z linii startu biegnie do stołu i pobiera (sołtys – patelnie) zawodnicy jajka i biegną w wyznaczone miejsce do oddawania rzutów</w:t>
      </w:r>
      <w:r w:rsidR="000F4302">
        <w:rPr>
          <w:rFonts w:ascii="Arial" w:hAnsi="Arial" w:cs="Arial"/>
        </w:rPr>
        <w:t xml:space="preserve"> kolejno  5</w:t>
      </w:r>
      <w:r w:rsidR="00B2579D">
        <w:rPr>
          <w:rFonts w:ascii="Arial" w:hAnsi="Arial" w:cs="Arial"/>
        </w:rPr>
        <w:t xml:space="preserve"> ,6, </w:t>
      </w:r>
      <w:r w:rsidR="000F4302">
        <w:rPr>
          <w:rFonts w:ascii="Arial" w:hAnsi="Arial" w:cs="Arial"/>
        </w:rPr>
        <w:t>7 , 8, 9,10</w:t>
      </w:r>
      <w:r w:rsidR="00B2579D">
        <w:rPr>
          <w:rFonts w:ascii="Arial" w:hAnsi="Arial" w:cs="Arial"/>
        </w:rPr>
        <w:t>.</w:t>
      </w:r>
      <w:r w:rsidR="000F4302">
        <w:rPr>
          <w:rFonts w:ascii="Arial" w:hAnsi="Arial" w:cs="Arial"/>
        </w:rPr>
        <w:t xml:space="preserve"> Sołtys ma za zadanie</w:t>
      </w:r>
      <w:r w:rsidR="00B2579D">
        <w:rPr>
          <w:rFonts w:ascii="Arial" w:hAnsi="Arial" w:cs="Arial"/>
        </w:rPr>
        <w:t>,</w:t>
      </w:r>
      <w:r w:rsidR="000F4302">
        <w:rPr>
          <w:rFonts w:ascii="Arial" w:hAnsi="Arial" w:cs="Arial"/>
        </w:rPr>
        <w:t xml:space="preserve"> aby jajko rozbiło się o patelnie. Po zakończeniu wszyscy wracają na linie startu</w:t>
      </w:r>
      <w:r w:rsidR="00B2579D">
        <w:rPr>
          <w:rFonts w:ascii="Arial" w:hAnsi="Arial" w:cs="Arial"/>
        </w:rPr>
        <w:t>.</w:t>
      </w:r>
      <w:r w:rsidR="000F4302">
        <w:rPr>
          <w:rFonts w:ascii="Arial" w:hAnsi="Arial" w:cs="Arial"/>
        </w:rPr>
        <w:t xml:space="preserve"> Punktowanie ilość</w:t>
      </w:r>
      <w:bookmarkStart w:id="0" w:name="_GoBack"/>
      <w:bookmarkEnd w:id="0"/>
      <w:r w:rsidR="000F4302">
        <w:rPr>
          <w:rFonts w:ascii="Arial" w:hAnsi="Arial" w:cs="Arial"/>
        </w:rPr>
        <w:t xml:space="preserve"> celnych strzałów. Ustawienie kolejności zawodników dowolne.</w:t>
      </w:r>
    </w:p>
    <w:p w:rsidR="005A5E23" w:rsidRPr="00AF7E8D" w:rsidRDefault="005A5E23" w:rsidP="00AF7E8D">
      <w:pPr>
        <w:ind w:left="142"/>
        <w:rPr>
          <w:rFonts w:ascii="Arial" w:hAnsi="Arial" w:cs="Arial"/>
        </w:rPr>
      </w:pPr>
    </w:p>
    <w:p w:rsidR="005C363C" w:rsidRPr="00957780" w:rsidRDefault="005C363C" w:rsidP="005C363C">
      <w:pPr>
        <w:pStyle w:val="Default"/>
        <w:jc w:val="center"/>
        <w:rPr>
          <w:rFonts w:ascii="Arial" w:hAnsi="Arial" w:cs="Arial"/>
        </w:rPr>
      </w:pPr>
    </w:p>
    <w:p w:rsidR="000B4412" w:rsidRPr="00957780" w:rsidRDefault="005C363C" w:rsidP="005C363C">
      <w:pPr>
        <w:pStyle w:val="Default"/>
        <w:jc w:val="center"/>
        <w:rPr>
          <w:rFonts w:ascii="Arial" w:hAnsi="Arial" w:cs="Arial"/>
          <w:b/>
          <w:bCs/>
        </w:rPr>
      </w:pPr>
      <w:r w:rsidRPr="00957780">
        <w:rPr>
          <w:rFonts w:ascii="Arial" w:hAnsi="Arial" w:cs="Arial"/>
          <w:b/>
          <w:bCs/>
        </w:rPr>
        <w:t xml:space="preserve">VI. </w:t>
      </w:r>
      <w:r w:rsidR="004C4F0C" w:rsidRPr="00957780">
        <w:rPr>
          <w:rFonts w:ascii="Arial" w:hAnsi="Arial" w:cs="Arial"/>
          <w:b/>
          <w:bCs/>
        </w:rPr>
        <w:t>PRZELEWANIE WODY</w:t>
      </w:r>
    </w:p>
    <w:p w:rsidR="000B4412" w:rsidRPr="00957780" w:rsidRDefault="000B4412" w:rsidP="005C363C">
      <w:pPr>
        <w:pStyle w:val="Default"/>
        <w:jc w:val="center"/>
        <w:rPr>
          <w:rFonts w:ascii="Arial" w:hAnsi="Arial" w:cs="Arial"/>
          <w:b/>
          <w:bCs/>
        </w:rPr>
      </w:pPr>
    </w:p>
    <w:p w:rsidR="000F4302" w:rsidRDefault="000F4302" w:rsidP="00AF7E8D">
      <w:pPr>
        <w:ind w:left="142"/>
        <w:rPr>
          <w:rFonts w:ascii="Arial" w:hAnsi="Arial" w:cs="Arial"/>
        </w:rPr>
      </w:pPr>
      <w:r>
        <w:rPr>
          <w:rFonts w:ascii="Arial" w:hAnsi="Arial" w:cs="Arial"/>
        </w:rPr>
        <w:t>Zawodnicy z l</w:t>
      </w:r>
      <w:r w:rsidR="00887551">
        <w:rPr>
          <w:rFonts w:ascii="Arial" w:hAnsi="Arial" w:cs="Arial"/>
        </w:rPr>
        <w:t>inii startu na znak sędziego bie</w:t>
      </w:r>
      <w:r>
        <w:rPr>
          <w:rFonts w:ascii="Arial" w:hAnsi="Arial" w:cs="Arial"/>
        </w:rPr>
        <w:t>gną do stołu i pobierają gąbki – osoby dorosłe</w:t>
      </w:r>
      <w:r w:rsidR="00403F1D">
        <w:rPr>
          <w:rFonts w:ascii="Arial" w:hAnsi="Arial" w:cs="Arial"/>
        </w:rPr>
        <w:t>, a dwó</w:t>
      </w:r>
      <w:r>
        <w:rPr>
          <w:rFonts w:ascii="Arial" w:hAnsi="Arial" w:cs="Arial"/>
        </w:rPr>
        <w:t>jka dzieci zostaje przy stole i ma zadanie dowolna techniką przelewać z miseczki do butelek wodę</w:t>
      </w:r>
      <w:r w:rsidR="00403F1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którą dosta</w:t>
      </w:r>
      <w:r w:rsidR="00887551">
        <w:rPr>
          <w:rFonts w:ascii="Arial" w:hAnsi="Arial" w:cs="Arial"/>
        </w:rPr>
        <w:t>r</w:t>
      </w:r>
      <w:r>
        <w:rPr>
          <w:rFonts w:ascii="Arial" w:hAnsi="Arial" w:cs="Arial"/>
        </w:rPr>
        <w:t>czają za pomocą gąbki dorośli. Są trzy butelki do napełnienia</w:t>
      </w:r>
      <w:r w:rsidR="00403F1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aż przeleje się woda. Po ukończeniu wszyscy zawodnicy wracają na linie startu.</w:t>
      </w:r>
    </w:p>
    <w:p w:rsidR="000B4412" w:rsidRPr="00957780" w:rsidRDefault="000B4412" w:rsidP="005C363C">
      <w:pPr>
        <w:pStyle w:val="Default"/>
        <w:jc w:val="center"/>
        <w:rPr>
          <w:rFonts w:ascii="Arial" w:hAnsi="Arial" w:cs="Arial"/>
          <w:b/>
          <w:bCs/>
        </w:rPr>
      </w:pPr>
    </w:p>
    <w:p w:rsidR="005C363C" w:rsidRPr="00957780" w:rsidRDefault="005C363C" w:rsidP="005C363C">
      <w:pPr>
        <w:pStyle w:val="Default"/>
        <w:jc w:val="center"/>
        <w:rPr>
          <w:rFonts w:ascii="Arial" w:hAnsi="Arial" w:cs="Arial"/>
        </w:rPr>
      </w:pPr>
    </w:p>
    <w:p w:rsidR="005C363C" w:rsidRDefault="00456AE3" w:rsidP="005C363C">
      <w:pPr>
        <w:pStyle w:val="Defaul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5</w:t>
      </w:r>
      <w:r w:rsidR="005C363C" w:rsidRPr="00957780">
        <w:rPr>
          <w:rFonts w:ascii="Arial" w:hAnsi="Arial" w:cs="Arial"/>
          <w:b/>
          <w:bCs/>
        </w:rPr>
        <w:t>.</w:t>
      </w:r>
    </w:p>
    <w:p w:rsidR="00684159" w:rsidRDefault="00684159" w:rsidP="005C363C">
      <w:pPr>
        <w:pStyle w:val="Default"/>
        <w:jc w:val="center"/>
        <w:rPr>
          <w:rFonts w:ascii="Arial" w:hAnsi="Arial" w:cs="Arial"/>
          <w:b/>
          <w:bCs/>
        </w:rPr>
      </w:pPr>
    </w:p>
    <w:p w:rsidR="00684159" w:rsidRPr="00957780" w:rsidRDefault="00684159" w:rsidP="005C363C">
      <w:pPr>
        <w:pStyle w:val="Defaul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ZASADY PRZEPROWADZANIA KONKURENCJI </w:t>
      </w:r>
    </w:p>
    <w:p w:rsidR="00C0538E" w:rsidRPr="00957780" w:rsidRDefault="00C0538E" w:rsidP="005C363C">
      <w:pPr>
        <w:pStyle w:val="Default"/>
        <w:jc w:val="center"/>
        <w:rPr>
          <w:rFonts w:ascii="Arial" w:hAnsi="Arial" w:cs="Arial"/>
        </w:rPr>
      </w:pPr>
    </w:p>
    <w:p w:rsidR="005C363C" w:rsidRDefault="00684159" w:rsidP="005C363C">
      <w:pPr>
        <w:pStyle w:val="Default"/>
        <w:jc w:val="center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5C363C" w:rsidRPr="00957780">
        <w:rPr>
          <w:rFonts w:ascii="Arial" w:hAnsi="Arial" w:cs="Arial"/>
        </w:rPr>
        <w:t>Wyniki poszczególnych drużyn będą podawane na bieżąco po każdej konkurencji.</w:t>
      </w:r>
    </w:p>
    <w:p w:rsidR="00882407" w:rsidRPr="00957780" w:rsidRDefault="00882407" w:rsidP="00684159">
      <w:pPr>
        <w:pStyle w:val="Default"/>
        <w:rPr>
          <w:rFonts w:ascii="Arial" w:hAnsi="Arial" w:cs="Arial"/>
        </w:rPr>
      </w:pPr>
    </w:p>
    <w:p w:rsidR="00882407" w:rsidRPr="00957780" w:rsidRDefault="00684159" w:rsidP="00AF7E8D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5C363C" w:rsidRPr="00957780">
        <w:rPr>
          <w:rFonts w:ascii="Arial" w:hAnsi="Arial" w:cs="Arial"/>
        </w:rPr>
        <w:t>. W konkurencjach, w których nie wyodrębniono innej zasady punktacji, punkty przyznawane są według następującego schematu:</w:t>
      </w:r>
    </w:p>
    <w:p w:rsidR="00DF6AD7" w:rsidRPr="00957780" w:rsidRDefault="00DF6AD7" w:rsidP="00AF7E8D">
      <w:pPr>
        <w:pStyle w:val="Default"/>
        <w:rPr>
          <w:rFonts w:ascii="Arial" w:hAnsi="Arial" w:cs="Arial"/>
        </w:rPr>
      </w:pPr>
    </w:p>
    <w:p w:rsidR="005C363C" w:rsidRPr="00957780" w:rsidRDefault="00684159" w:rsidP="00AF7E8D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- I miejsce – 11</w:t>
      </w:r>
      <w:r w:rsidR="005C363C" w:rsidRPr="00957780">
        <w:rPr>
          <w:rFonts w:ascii="Arial" w:hAnsi="Arial" w:cs="Arial"/>
        </w:rPr>
        <w:t xml:space="preserve"> pkt.,</w:t>
      </w:r>
    </w:p>
    <w:p w:rsidR="005C363C" w:rsidRPr="00957780" w:rsidRDefault="00684159" w:rsidP="00AF7E8D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- II miejsce – 10</w:t>
      </w:r>
      <w:r w:rsidR="005C363C" w:rsidRPr="00957780">
        <w:rPr>
          <w:rFonts w:ascii="Arial" w:hAnsi="Arial" w:cs="Arial"/>
        </w:rPr>
        <w:t xml:space="preserve"> pkt.,</w:t>
      </w:r>
    </w:p>
    <w:p w:rsidR="005C363C" w:rsidRPr="00957780" w:rsidRDefault="00684159" w:rsidP="00AF7E8D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- III miejsce – 9</w:t>
      </w:r>
      <w:r w:rsidR="005C363C" w:rsidRPr="00957780">
        <w:rPr>
          <w:rFonts w:ascii="Arial" w:hAnsi="Arial" w:cs="Arial"/>
        </w:rPr>
        <w:t xml:space="preserve"> pkt.,</w:t>
      </w:r>
    </w:p>
    <w:p w:rsidR="00DF6AD7" w:rsidRPr="00957780" w:rsidRDefault="00DF6AD7" w:rsidP="00AF7E8D">
      <w:pPr>
        <w:pStyle w:val="Default"/>
        <w:rPr>
          <w:rFonts w:ascii="Arial" w:hAnsi="Arial" w:cs="Arial"/>
        </w:rPr>
      </w:pPr>
    </w:p>
    <w:p w:rsidR="00DF6AD7" w:rsidRPr="00957780" w:rsidRDefault="00DF6AD7" w:rsidP="00AF7E8D">
      <w:pPr>
        <w:pStyle w:val="Default"/>
        <w:rPr>
          <w:rFonts w:ascii="Arial" w:hAnsi="Arial" w:cs="Arial"/>
        </w:rPr>
      </w:pPr>
      <w:r w:rsidRPr="00957780">
        <w:rPr>
          <w:rFonts w:ascii="Arial" w:hAnsi="Arial" w:cs="Arial"/>
        </w:rPr>
        <w:lastRenderedPageBreak/>
        <w:t>I za każde kolejne o 1 mniej do wyczer</w:t>
      </w:r>
      <w:r w:rsidR="00CB20C3">
        <w:rPr>
          <w:rFonts w:ascii="Arial" w:hAnsi="Arial" w:cs="Arial"/>
        </w:rPr>
        <w:t>pania listy startujących (</w:t>
      </w:r>
      <w:r w:rsidR="007E24F7">
        <w:rPr>
          <w:rFonts w:ascii="Arial" w:hAnsi="Arial" w:cs="Arial"/>
        </w:rPr>
        <w:t>liczb</w:t>
      </w:r>
      <w:r w:rsidRPr="00957780">
        <w:rPr>
          <w:rFonts w:ascii="Arial" w:hAnsi="Arial" w:cs="Arial"/>
        </w:rPr>
        <w:t>a punktów za pierwsze i kolejne miejsca jest uzależniona od ilości startujących drużyn)</w:t>
      </w:r>
    </w:p>
    <w:p w:rsidR="00AF7E8D" w:rsidRDefault="00AF7E8D" w:rsidP="00AF7E8D">
      <w:pPr>
        <w:pStyle w:val="Default"/>
        <w:rPr>
          <w:rFonts w:ascii="Arial" w:hAnsi="Arial" w:cs="Arial"/>
        </w:rPr>
      </w:pPr>
    </w:p>
    <w:p w:rsidR="00434E40" w:rsidRPr="00957780" w:rsidRDefault="00DE6E01" w:rsidP="00AF7E8D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434E40" w:rsidRPr="00957780">
        <w:rPr>
          <w:rFonts w:ascii="Arial" w:hAnsi="Arial" w:cs="Arial"/>
        </w:rPr>
        <w:t>. Dogrywkę w przypadku uzyskania tego samego wyniku w danej konkurencji przewiduje się</w:t>
      </w:r>
      <w:r w:rsidR="001774D0" w:rsidRPr="00957780">
        <w:rPr>
          <w:rFonts w:ascii="Arial" w:hAnsi="Arial" w:cs="Arial"/>
        </w:rPr>
        <w:t xml:space="preserve"> tylko dla trzech pierwszych miejsc. W pozostałych przypadkach drużyny otrzymują równą</w:t>
      </w:r>
      <w:r w:rsidR="00BE162E" w:rsidRPr="00957780">
        <w:rPr>
          <w:rFonts w:ascii="Arial" w:hAnsi="Arial" w:cs="Arial"/>
        </w:rPr>
        <w:t xml:space="preserve"> ilość punktów do klasyfikacji liczoną dla miejsca wyższego (np. 2 zawodników uplasowało się na IV pozycji – każdy otrzymuje po 7 pkt. Zostaje pominięte miejsce V, a następnie drużyna zostaje sklasyfikowana na VI pozycji </w:t>
      </w:r>
      <w:r w:rsidR="003F3A09">
        <w:rPr>
          <w:rFonts w:ascii="Arial" w:hAnsi="Arial" w:cs="Arial"/>
        </w:rPr>
        <w:t xml:space="preserve">         </w:t>
      </w:r>
      <w:r w:rsidR="00BE162E" w:rsidRPr="00957780">
        <w:rPr>
          <w:rFonts w:ascii="Arial" w:hAnsi="Arial" w:cs="Arial"/>
        </w:rPr>
        <w:t>i otrzymuje 5 pkt.)</w:t>
      </w:r>
    </w:p>
    <w:p w:rsidR="00AF7E8D" w:rsidRDefault="00AF7E8D" w:rsidP="00AF7E8D">
      <w:pPr>
        <w:pStyle w:val="Default"/>
        <w:spacing w:after="49"/>
        <w:rPr>
          <w:rFonts w:ascii="Arial" w:hAnsi="Arial" w:cs="Arial"/>
        </w:rPr>
      </w:pPr>
    </w:p>
    <w:p w:rsidR="00434E40" w:rsidRPr="00957780" w:rsidRDefault="00DE6E01" w:rsidP="00AF7E8D">
      <w:pPr>
        <w:pStyle w:val="Default"/>
        <w:spacing w:after="49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434E40" w:rsidRPr="00957780">
        <w:rPr>
          <w:rFonts w:ascii="Arial" w:hAnsi="Arial" w:cs="Arial"/>
        </w:rPr>
        <w:t>. Przy równym wyniku końcowym drużyn o kolejności w klasyfikacji ogólnej decyduje ilość wyższych miejsc w poszczególnych konkurencjach.</w:t>
      </w:r>
    </w:p>
    <w:p w:rsidR="00AF7E8D" w:rsidRDefault="00AF7E8D" w:rsidP="00AF7E8D">
      <w:pPr>
        <w:pStyle w:val="Default"/>
        <w:rPr>
          <w:rFonts w:ascii="Arial" w:hAnsi="Arial" w:cs="Arial"/>
        </w:rPr>
      </w:pPr>
    </w:p>
    <w:p w:rsidR="00434E40" w:rsidRPr="00957780" w:rsidRDefault="00DE6E01" w:rsidP="00AF7E8D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434E40" w:rsidRPr="00957780">
        <w:rPr>
          <w:rFonts w:ascii="Arial" w:hAnsi="Arial" w:cs="Arial"/>
        </w:rPr>
        <w:t>. W przypadku n</w:t>
      </w:r>
      <w:r w:rsidR="004A28D6">
        <w:rPr>
          <w:rFonts w:ascii="Arial" w:hAnsi="Arial" w:cs="Arial"/>
        </w:rPr>
        <w:t>iewyłonienia drużyny według § 5</w:t>
      </w:r>
      <w:r w:rsidR="00434E40" w:rsidRPr="00957780">
        <w:rPr>
          <w:rFonts w:ascii="Arial" w:hAnsi="Arial" w:cs="Arial"/>
        </w:rPr>
        <w:t xml:space="preserve"> pkt. 3 zostanie przeprowadzona dodatkowa konkurencja zaproponowana przez Organizatora.</w:t>
      </w:r>
    </w:p>
    <w:p w:rsidR="005C363C" w:rsidRDefault="005C363C" w:rsidP="005C363C">
      <w:pPr>
        <w:pStyle w:val="Default"/>
        <w:jc w:val="center"/>
        <w:rPr>
          <w:rFonts w:ascii="Arial" w:hAnsi="Arial" w:cs="Arial"/>
        </w:rPr>
      </w:pPr>
    </w:p>
    <w:p w:rsidR="00DE6E01" w:rsidRDefault="00DE6E01" w:rsidP="005C363C">
      <w:pPr>
        <w:pStyle w:val="Default"/>
        <w:jc w:val="center"/>
        <w:rPr>
          <w:rFonts w:ascii="Arial" w:hAnsi="Arial" w:cs="Arial"/>
        </w:rPr>
      </w:pPr>
    </w:p>
    <w:p w:rsidR="00DE6E01" w:rsidRPr="00957780" w:rsidRDefault="00DE6E01" w:rsidP="005C363C">
      <w:pPr>
        <w:pStyle w:val="Default"/>
        <w:jc w:val="center"/>
        <w:rPr>
          <w:rFonts w:ascii="Arial" w:hAnsi="Arial" w:cs="Arial"/>
        </w:rPr>
      </w:pPr>
    </w:p>
    <w:p w:rsidR="00426302" w:rsidRDefault="00426302" w:rsidP="005C363C">
      <w:pPr>
        <w:pStyle w:val="Default"/>
        <w:jc w:val="center"/>
        <w:rPr>
          <w:rFonts w:ascii="Arial" w:hAnsi="Arial" w:cs="Arial"/>
          <w:b/>
          <w:bCs/>
        </w:rPr>
      </w:pPr>
    </w:p>
    <w:p w:rsidR="00426302" w:rsidRDefault="00426302" w:rsidP="005C363C">
      <w:pPr>
        <w:pStyle w:val="Default"/>
        <w:jc w:val="center"/>
        <w:rPr>
          <w:rFonts w:ascii="Arial" w:hAnsi="Arial" w:cs="Arial"/>
          <w:b/>
          <w:bCs/>
        </w:rPr>
      </w:pPr>
    </w:p>
    <w:p w:rsidR="005C363C" w:rsidRDefault="00DE6E01" w:rsidP="005C363C">
      <w:pPr>
        <w:pStyle w:val="Defaul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6</w:t>
      </w:r>
      <w:r w:rsidR="005C363C" w:rsidRPr="00957780">
        <w:rPr>
          <w:rFonts w:ascii="Arial" w:hAnsi="Arial" w:cs="Arial"/>
          <w:b/>
          <w:bCs/>
        </w:rPr>
        <w:t>.</w:t>
      </w:r>
    </w:p>
    <w:p w:rsidR="00C46ACC" w:rsidRDefault="00C46ACC" w:rsidP="005C363C">
      <w:pPr>
        <w:pStyle w:val="Default"/>
        <w:jc w:val="center"/>
        <w:rPr>
          <w:rFonts w:ascii="Arial" w:hAnsi="Arial" w:cs="Arial"/>
          <w:b/>
          <w:bCs/>
        </w:rPr>
      </w:pPr>
    </w:p>
    <w:p w:rsidR="00C46ACC" w:rsidRDefault="00C46ACC" w:rsidP="005C363C">
      <w:pPr>
        <w:pStyle w:val="Defaul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NAGRODY</w:t>
      </w:r>
    </w:p>
    <w:p w:rsidR="0070051E" w:rsidRPr="00957780" w:rsidRDefault="0070051E" w:rsidP="005C363C">
      <w:pPr>
        <w:pStyle w:val="Default"/>
        <w:jc w:val="center"/>
        <w:rPr>
          <w:rFonts w:ascii="Arial" w:hAnsi="Arial" w:cs="Arial"/>
        </w:rPr>
      </w:pPr>
    </w:p>
    <w:p w:rsidR="005C363C" w:rsidRDefault="00C46ACC" w:rsidP="00C46ACC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5C363C" w:rsidRPr="00957780">
        <w:rPr>
          <w:rFonts w:ascii="Arial" w:hAnsi="Arial" w:cs="Arial"/>
        </w:rPr>
        <w:t>Do prowadzenia zawodów Organizatorzy wyznaczają sędziów, którzy odpowiadają za prawidłowy przebieg konkurencji podczas Turnieju.</w:t>
      </w:r>
    </w:p>
    <w:p w:rsidR="0070051E" w:rsidRPr="00957780" w:rsidRDefault="0070051E" w:rsidP="00C46ACC">
      <w:pPr>
        <w:pStyle w:val="Default"/>
        <w:rPr>
          <w:rFonts w:ascii="Arial" w:hAnsi="Arial" w:cs="Arial"/>
        </w:rPr>
      </w:pPr>
    </w:p>
    <w:p w:rsidR="005C363C" w:rsidRDefault="00C46ACC" w:rsidP="0070051E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5C363C" w:rsidRPr="00957780">
        <w:rPr>
          <w:rFonts w:ascii="Arial" w:hAnsi="Arial" w:cs="Arial"/>
        </w:rPr>
        <w:t>Sołtysi lub osoby w zastępstwie sołtysa mają prawo zgłosić protest dotyczący zauważonego przez siebie naruszenia regulaminu i zasad konkurencji jeżeli są przekonani, że sędzia mógł tego nie zauważyć.</w:t>
      </w:r>
    </w:p>
    <w:p w:rsidR="0070051E" w:rsidRPr="00957780" w:rsidRDefault="0070051E" w:rsidP="0070051E">
      <w:pPr>
        <w:pStyle w:val="Default"/>
        <w:rPr>
          <w:rFonts w:ascii="Arial" w:hAnsi="Arial" w:cs="Arial"/>
        </w:rPr>
      </w:pPr>
    </w:p>
    <w:p w:rsidR="005C363C" w:rsidRPr="00957780" w:rsidRDefault="00C46ACC" w:rsidP="0070051E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C363C" w:rsidRPr="00957780">
        <w:rPr>
          <w:rFonts w:ascii="Arial" w:hAnsi="Arial" w:cs="Arial"/>
        </w:rPr>
        <w:t>. Organizatorzy powołują komisję sędziowską do rozpatrywania odwołań dotyczących nieprawidłowego przebiegu konkurencji.</w:t>
      </w:r>
    </w:p>
    <w:p w:rsidR="005C363C" w:rsidRPr="00957780" w:rsidRDefault="005C363C" w:rsidP="0070051E">
      <w:pPr>
        <w:pStyle w:val="Default"/>
        <w:rPr>
          <w:rFonts w:ascii="Arial" w:hAnsi="Arial" w:cs="Arial"/>
        </w:rPr>
      </w:pPr>
    </w:p>
    <w:p w:rsidR="005C363C" w:rsidRPr="00957780" w:rsidRDefault="00C46ACC" w:rsidP="0070051E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5C363C" w:rsidRPr="00957780">
        <w:rPr>
          <w:rFonts w:ascii="Arial" w:hAnsi="Arial" w:cs="Arial"/>
        </w:rPr>
        <w:t>W skład komisji sędziowskiej wchodzą:</w:t>
      </w:r>
    </w:p>
    <w:p w:rsidR="005C363C" w:rsidRPr="00957780" w:rsidRDefault="00C46ACC" w:rsidP="0070051E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5C363C" w:rsidRPr="00957780">
        <w:rPr>
          <w:rFonts w:ascii="Arial" w:hAnsi="Arial" w:cs="Arial"/>
        </w:rPr>
        <w:t>- sędzia główny,</w:t>
      </w:r>
    </w:p>
    <w:p w:rsidR="005C363C" w:rsidRPr="00957780" w:rsidRDefault="00C46ACC" w:rsidP="0070051E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5C363C" w:rsidRPr="00957780">
        <w:rPr>
          <w:rFonts w:ascii="Arial" w:hAnsi="Arial" w:cs="Arial"/>
        </w:rPr>
        <w:t>- sędziowie pomocniczy,</w:t>
      </w:r>
    </w:p>
    <w:p w:rsidR="005C363C" w:rsidRPr="00957780" w:rsidRDefault="00C46ACC" w:rsidP="0070051E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5C363C" w:rsidRPr="00957780">
        <w:rPr>
          <w:rFonts w:ascii="Arial" w:hAnsi="Arial" w:cs="Arial"/>
        </w:rPr>
        <w:t>- osoba wyznaczona przez Urząd Gminy Dębno.</w:t>
      </w:r>
    </w:p>
    <w:p w:rsidR="0006546F" w:rsidRPr="00957780" w:rsidRDefault="0006546F" w:rsidP="0070051E">
      <w:pPr>
        <w:pStyle w:val="Default"/>
        <w:rPr>
          <w:rFonts w:ascii="Arial" w:hAnsi="Arial" w:cs="Arial"/>
        </w:rPr>
      </w:pPr>
    </w:p>
    <w:p w:rsidR="005C363C" w:rsidRPr="00957780" w:rsidRDefault="00C46ACC" w:rsidP="0070051E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5C363C" w:rsidRPr="00957780">
        <w:rPr>
          <w:rFonts w:ascii="Arial" w:hAnsi="Arial" w:cs="Arial"/>
        </w:rPr>
        <w:t>. Decyzja komisji sędziowskiej jest ostateczna.</w:t>
      </w:r>
    </w:p>
    <w:p w:rsidR="0070051E" w:rsidRPr="00957780" w:rsidRDefault="0070051E" w:rsidP="0070051E">
      <w:pPr>
        <w:pStyle w:val="Default"/>
        <w:rPr>
          <w:rFonts w:ascii="Arial" w:hAnsi="Arial" w:cs="Arial"/>
        </w:rPr>
      </w:pPr>
    </w:p>
    <w:p w:rsidR="005C363C" w:rsidRDefault="00C46ACC" w:rsidP="0070051E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5C363C" w:rsidRPr="00957780">
        <w:rPr>
          <w:rFonts w:ascii="Arial" w:hAnsi="Arial" w:cs="Arial"/>
        </w:rPr>
        <w:t>Decyzja komisji sędziowskiej, co do wskazania zwycięskich drużyn Turnieju oraz przyznania im nagród jest ostateczna i nie przysługuje od niej odwołanie.</w:t>
      </w:r>
    </w:p>
    <w:p w:rsidR="0070051E" w:rsidRPr="00957780" w:rsidRDefault="0070051E" w:rsidP="0070051E">
      <w:pPr>
        <w:pStyle w:val="Default"/>
        <w:rPr>
          <w:rFonts w:ascii="Arial" w:hAnsi="Arial" w:cs="Arial"/>
        </w:rPr>
      </w:pPr>
    </w:p>
    <w:p w:rsidR="005C363C" w:rsidRDefault="00C46ACC" w:rsidP="0070051E">
      <w:pPr>
        <w:pStyle w:val="Default"/>
        <w:spacing w:after="49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5C363C" w:rsidRPr="00957780">
        <w:rPr>
          <w:rFonts w:ascii="Arial" w:hAnsi="Arial" w:cs="Arial"/>
        </w:rPr>
        <w:t>. Drużyny zajmujące miejsca I – III otrzymują puchary. Wszystkie drużyny otrzymują dyplomy.</w:t>
      </w:r>
    </w:p>
    <w:p w:rsidR="00C46ACC" w:rsidRPr="00957780" w:rsidRDefault="00C46ACC" w:rsidP="0070051E">
      <w:pPr>
        <w:pStyle w:val="Default"/>
        <w:spacing w:after="49"/>
        <w:rPr>
          <w:rFonts w:ascii="Arial" w:hAnsi="Arial" w:cs="Arial"/>
        </w:rPr>
      </w:pPr>
    </w:p>
    <w:p w:rsidR="005C363C" w:rsidRPr="00957780" w:rsidRDefault="00C46ACC" w:rsidP="0070051E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5C363C" w:rsidRPr="00957780">
        <w:rPr>
          <w:rFonts w:ascii="Arial" w:hAnsi="Arial" w:cs="Arial"/>
        </w:rPr>
        <w:t>. Stosowanie innych wyróżnień, nagród, pucharów oraz medali ustalają Organizatorzy, uwzględniając własne możliwości finansowe.</w:t>
      </w:r>
    </w:p>
    <w:p w:rsidR="005C363C" w:rsidRPr="00957780" w:rsidRDefault="005C363C" w:rsidP="0070051E">
      <w:pPr>
        <w:pStyle w:val="Default"/>
        <w:rPr>
          <w:rFonts w:ascii="Arial" w:hAnsi="Arial" w:cs="Arial"/>
        </w:rPr>
      </w:pPr>
    </w:p>
    <w:p w:rsidR="005A6BF8" w:rsidRDefault="005A6BF8" w:rsidP="005C363C">
      <w:pPr>
        <w:pStyle w:val="Default"/>
        <w:jc w:val="center"/>
        <w:rPr>
          <w:rFonts w:ascii="Arial" w:hAnsi="Arial" w:cs="Arial"/>
          <w:b/>
          <w:bCs/>
        </w:rPr>
      </w:pPr>
    </w:p>
    <w:p w:rsidR="005A6BF8" w:rsidRDefault="005A6BF8" w:rsidP="005C363C">
      <w:pPr>
        <w:pStyle w:val="Default"/>
        <w:jc w:val="center"/>
        <w:rPr>
          <w:rFonts w:ascii="Arial" w:hAnsi="Arial" w:cs="Arial"/>
          <w:b/>
          <w:bCs/>
        </w:rPr>
      </w:pPr>
    </w:p>
    <w:p w:rsidR="005A6BF8" w:rsidRDefault="005A6BF8" w:rsidP="005C363C">
      <w:pPr>
        <w:pStyle w:val="Default"/>
        <w:jc w:val="center"/>
        <w:rPr>
          <w:rFonts w:ascii="Arial" w:hAnsi="Arial" w:cs="Arial"/>
          <w:b/>
          <w:bCs/>
        </w:rPr>
      </w:pPr>
    </w:p>
    <w:p w:rsidR="005A6BF8" w:rsidRDefault="005A6BF8" w:rsidP="005C363C">
      <w:pPr>
        <w:pStyle w:val="Default"/>
        <w:jc w:val="center"/>
        <w:rPr>
          <w:rFonts w:ascii="Arial" w:hAnsi="Arial" w:cs="Arial"/>
          <w:b/>
          <w:bCs/>
        </w:rPr>
      </w:pPr>
    </w:p>
    <w:p w:rsidR="005A6BF8" w:rsidRDefault="005A6BF8" w:rsidP="005C363C">
      <w:pPr>
        <w:pStyle w:val="Default"/>
        <w:jc w:val="center"/>
        <w:rPr>
          <w:rFonts w:ascii="Arial" w:hAnsi="Arial" w:cs="Arial"/>
          <w:b/>
          <w:bCs/>
        </w:rPr>
      </w:pPr>
    </w:p>
    <w:p w:rsidR="005C363C" w:rsidRDefault="005C363C" w:rsidP="005C363C">
      <w:pPr>
        <w:pStyle w:val="Default"/>
        <w:jc w:val="center"/>
        <w:rPr>
          <w:rFonts w:ascii="Arial" w:hAnsi="Arial" w:cs="Arial"/>
          <w:b/>
          <w:bCs/>
        </w:rPr>
      </w:pPr>
      <w:r w:rsidRPr="00957780">
        <w:rPr>
          <w:rFonts w:ascii="Arial" w:hAnsi="Arial" w:cs="Arial"/>
          <w:b/>
          <w:bCs/>
        </w:rPr>
        <w:t xml:space="preserve">§ </w:t>
      </w:r>
      <w:r w:rsidR="00D81DAC">
        <w:rPr>
          <w:rFonts w:ascii="Arial" w:hAnsi="Arial" w:cs="Arial"/>
          <w:b/>
          <w:bCs/>
        </w:rPr>
        <w:t>7.</w:t>
      </w:r>
    </w:p>
    <w:p w:rsidR="00D81DAC" w:rsidRDefault="00D81DAC" w:rsidP="005C363C">
      <w:pPr>
        <w:pStyle w:val="Default"/>
        <w:jc w:val="center"/>
        <w:rPr>
          <w:rFonts w:ascii="Arial" w:hAnsi="Arial" w:cs="Arial"/>
          <w:b/>
          <w:bCs/>
        </w:rPr>
      </w:pPr>
    </w:p>
    <w:p w:rsidR="00D81DAC" w:rsidRDefault="00D81DAC" w:rsidP="005C363C">
      <w:pPr>
        <w:pStyle w:val="Defaul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POSTANOWIENIA KOŃCOWE</w:t>
      </w:r>
    </w:p>
    <w:p w:rsidR="0070051E" w:rsidRPr="00957780" w:rsidRDefault="0070051E" w:rsidP="005C363C">
      <w:pPr>
        <w:pStyle w:val="Default"/>
        <w:jc w:val="center"/>
        <w:rPr>
          <w:rFonts w:ascii="Arial" w:hAnsi="Arial" w:cs="Arial"/>
        </w:rPr>
      </w:pPr>
    </w:p>
    <w:p w:rsidR="005C363C" w:rsidRPr="00957780" w:rsidRDefault="005C363C" w:rsidP="0070051E">
      <w:pPr>
        <w:pStyle w:val="Default"/>
        <w:spacing w:after="49"/>
        <w:rPr>
          <w:rFonts w:ascii="Arial" w:hAnsi="Arial" w:cs="Arial"/>
        </w:rPr>
      </w:pPr>
      <w:r w:rsidRPr="00957780">
        <w:rPr>
          <w:rFonts w:ascii="Arial" w:hAnsi="Arial" w:cs="Arial"/>
        </w:rPr>
        <w:t>1. Uczestnicy Turnieju wyrażają zgodę na przetwarzanie danych osobowych (imię, nazwisko i miejscowość zamieszkania) w celu organizacji</w:t>
      </w:r>
      <w:r w:rsidR="0054011D" w:rsidRPr="00957780">
        <w:rPr>
          <w:rFonts w:ascii="Arial" w:hAnsi="Arial" w:cs="Arial"/>
        </w:rPr>
        <w:t>, przeprowadzenia i promocji V</w:t>
      </w:r>
      <w:r w:rsidRPr="00957780">
        <w:rPr>
          <w:rFonts w:ascii="Arial" w:hAnsi="Arial" w:cs="Arial"/>
        </w:rPr>
        <w:t xml:space="preserve"> Turnieju Sołectw o Puchar Wójta Gminy Dębno.</w:t>
      </w:r>
      <w:r w:rsidR="00732E9C">
        <w:rPr>
          <w:rFonts w:ascii="Arial" w:hAnsi="Arial" w:cs="Arial"/>
        </w:rPr>
        <w:br/>
      </w:r>
    </w:p>
    <w:p w:rsidR="005C363C" w:rsidRPr="00957780" w:rsidRDefault="005C363C" w:rsidP="0070051E">
      <w:pPr>
        <w:pStyle w:val="Default"/>
        <w:spacing w:after="49"/>
        <w:rPr>
          <w:rFonts w:ascii="Arial" w:hAnsi="Arial" w:cs="Arial"/>
        </w:rPr>
      </w:pPr>
      <w:r w:rsidRPr="00957780">
        <w:rPr>
          <w:rFonts w:ascii="Arial" w:hAnsi="Arial" w:cs="Arial"/>
        </w:rPr>
        <w:t>2. Uczestnik Turnieju oświadcza, że jego dane w oświadczeniu (Załącznik nr 2 do Regulaminu) są podane świadomie, dobrowolne i są zgodne z prawdą.</w:t>
      </w:r>
      <w:r w:rsidR="00732E9C">
        <w:rPr>
          <w:rFonts w:ascii="Arial" w:hAnsi="Arial" w:cs="Arial"/>
        </w:rPr>
        <w:br/>
      </w:r>
    </w:p>
    <w:p w:rsidR="00565F3E" w:rsidRPr="00685DC4" w:rsidRDefault="005C363C" w:rsidP="00685DC4">
      <w:pPr>
        <w:spacing w:after="160"/>
        <w:rPr>
          <w:rFonts w:ascii="Arial" w:hAnsi="Arial" w:cs="Arial"/>
        </w:rPr>
      </w:pPr>
      <w:r w:rsidRPr="0070051E">
        <w:rPr>
          <w:rFonts w:ascii="Arial" w:hAnsi="Arial" w:cs="Arial"/>
        </w:rPr>
        <w:t>3. Wójt Gminy Dębno, Wola Dębińska 240, 32-852 Dębno, tel. (14) 66-56-714, e-mail: sekretariat@gminadebno.pl zgodnie do Rozporządzenia Parlamentu Europejskiego</w:t>
      </w:r>
      <w:r w:rsidR="008158CC" w:rsidRPr="0070051E">
        <w:rPr>
          <w:rFonts w:ascii="Arial" w:hAnsi="Arial" w:cs="Arial"/>
        </w:rPr>
        <w:t xml:space="preserve"> i Rady UE</w:t>
      </w:r>
      <w:r w:rsidR="00565F3E" w:rsidRPr="0070051E">
        <w:rPr>
          <w:rFonts w:ascii="Arial" w:hAnsi="Arial" w:cs="Arial"/>
        </w:rPr>
        <w:t xml:space="preserve"> 2016/679 z dnia 27 kwietnia 2016 r. w sprawie ochrony osób fizycznych w związku z przetwarzaniem danych osobowych i w sprawie swobodnego przepływu takich danych oraz uchylenia dyrektywy 95/46/WE (Dz. Urz. UE L119 z 04.05.2016) oświadcza, że jest administratorem danych</w:t>
      </w:r>
      <w:r w:rsidR="00732E9C">
        <w:rPr>
          <w:rFonts w:ascii="Arial" w:hAnsi="Arial" w:cs="Arial"/>
        </w:rPr>
        <w:t xml:space="preserve"> osobowych uczestnika Turnieju</w:t>
      </w:r>
      <w:r w:rsidR="00732E9C">
        <w:rPr>
          <w:rFonts w:ascii="Arial" w:hAnsi="Arial" w:cs="Arial"/>
        </w:rPr>
        <w:br/>
      </w:r>
      <w:r w:rsidR="00E00332">
        <w:rPr>
          <w:rFonts w:ascii="Arial" w:hAnsi="Arial" w:cs="Arial"/>
        </w:rPr>
        <w:br/>
        <w:t>4.</w:t>
      </w:r>
      <w:r w:rsidR="00565F3E" w:rsidRPr="0070051E">
        <w:rPr>
          <w:rFonts w:ascii="Arial" w:hAnsi="Arial" w:cs="Arial"/>
        </w:rPr>
        <w:t>Nadzór nad prawidłowym przetwarzaniem danych osobowych w Urzędzie Gminy Dębno sprawuje Inspektor Ochrony Danych Osobowych – Łukasz Franczyk.</w:t>
      </w:r>
      <w:r w:rsidR="00A62048">
        <w:rPr>
          <w:rFonts w:ascii="Arial" w:hAnsi="Arial" w:cs="Arial"/>
        </w:rPr>
        <w:br/>
      </w:r>
      <w:r w:rsidR="00565F3E" w:rsidRPr="00A62048">
        <w:rPr>
          <w:rFonts w:ascii="Arial" w:hAnsi="Arial" w:cs="Arial"/>
        </w:rPr>
        <w:t>Wola Dębińska 240, 32-852 Dębno, tel. (14) 66 -56 -714</w:t>
      </w:r>
      <w:r w:rsidR="00685DC4">
        <w:rPr>
          <w:rFonts w:ascii="Arial" w:hAnsi="Arial" w:cs="Arial"/>
        </w:rPr>
        <w:t xml:space="preserve"> </w:t>
      </w:r>
      <w:r w:rsidR="00685DC4">
        <w:rPr>
          <w:rFonts w:ascii="Arial" w:hAnsi="Arial" w:cs="Arial"/>
        </w:rPr>
        <w:br/>
      </w:r>
      <w:r w:rsidR="00565F3E" w:rsidRPr="00685DC4">
        <w:rPr>
          <w:rFonts w:ascii="Arial" w:hAnsi="Arial" w:cs="Arial"/>
        </w:rPr>
        <w:t xml:space="preserve">e-mail: </w:t>
      </w:r>
      <w:hyperlink r:id="rId6" w:history="1">
        <w:r w:rsidR="00565F3E" w:rsidRPr="00685DC4">
          <w:rPr>
            <w:rStyle w:val="Hipercze"/>
            <w:rFonts w:ascii="Arial" w:hAnsi="Arial" w:cs="Arial"/>
          </w:rPr>
          <w:t>iodo@gminadebno.pl</w:t>
        </w:r>
      </w:hyperlink>
    </w:p>
    <w:p w:rsidR="00565F3E" w:rsidRPr="00EE1872" w:rsidRDefault="00EE1872" w:rsidP="00801345">
      <w:pPr>
        <w:spacing w:after="160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565F3E" w:rsidRPr="00EE1872">
        <w:rPr>
          <w:rFonts w:ascii="Arial" w:hAnsi="Arial" w:cs="Arial"/>
        </w:rPr>
        <w:t xml:space="preserve">Dane uczestników Turnieju (imię, nazwisko i miejscowość) będą przetwarzane w celu organizacji, przeprowadzenia i promocji Turnieju na podstawie art. 6 ust.1 lit. a ogólnego rozporządzenia o ochronie danych osobowych z dnia 27 kwietnia 2016 r. oraz na podstawie art. 9 ust.1 lit. a ogólnego rozporządzenia o ochronie danych osobowych z dnia 27 kwietnia 2016 r. </w:t>
      </w:r>
    </w:p>
    <w:p w:rsidR="00565F3E" w:rsidRPr="00EE1872" w:rsidRDefault="00EE1872" w:rsidP="00801345">
      <w:pPr>
        <w:spacing w:after="160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565F3E" w:rsidRPr="00EE1872">
        <w:rPr>
          <w:rFonts w:ascii="Arial" w:hAnsi="Arial" w:cs="Arial"/>
        </w:rPr>
        <w:t xml:space="preserve">Uczestnik Turnieju ma prawo dostępu do treści danych oraz ich sprostowania, usunięcia lub ograniczenia przetwarzania, a także prawo sprzeciwu, zażądania zaprzestania przetwarzania i przenoszenia danych, jak również prawo do cofnięcia zgody w dowolnym momencie oraz prawo do wniesienia skargi do organu nadzorczego tj. Prezesa Urzędu Ochrony Danych Osobowych. </w:t>
      </w:r>
    </w:p>
    <w:p w:rsidR="00565F3E" w:rsidRPr="00EE1872" w:rsidRDefault="00EE1872" w:rsidP="00801345">
      <w:pPr>
        <w:spacing w:after="160"/>
        <w:jc w:val="both"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="00565F3E" w:rsidRPr="00EE1872">
        <w:rPr>
          <w:rFonts w:ascii="Arial" w:hAnsi="Arial" w:cs="Arial"/>
        </w:rPr>
        <w:t xml:space="preserve">Udostępnianie danych osobowych jest dobrowolne, jednakże niezbędne w celu wzięcia udziału w Turnieju. </w:t>
      </w:r>
    </w:p>
    <w:p w:rsidR="00565F3E" w:rsidRPr="00EE1872" w:rsidRDefault="00EE1872" w:rsidP="00801345">
      <w:pPr>
        <w:spacing w:after="160"/>
        <w:jc w:val="both"/>
        <w:rPr>
          <w:rFonts w:ascii="Arial" w:hAnsi="Arial" w:cs="Arial"/>
        </w:rPr>
      </w:pPr>
      <w:r>
        <w:rPr>
          <w:rFonts w:ascii="Arial" w:hAnsi="Arial" w:cs="Arial"/>
        </w:rPr>
        <w:t>8.</w:t>
      </w:r>
      <w:r w:rsidR="00565F3E" w:rsidRPr="00EE1872">
        <w:rPr>
          <w:rFonts w:ascii="Arial" w:hAnsi="Arial" w:cs="Arial"/>
        </w:rPr>
        <w:t xml:space="preserve">Odbiorcami danych będą użytkownicy strony </w:t>
      </w:r>
      <w:hyperlink r:id="rId7" w:history="1">
        <w:r w:rsidR="00565F3E" w:rsidRPr="00EE1872">
          <w:rPr>
            <w:rStyle w:val="Hipercze"/>
            <w:rFonts w:ascii="Arial" w:hAnsi="Arial" w:cs="Arial"/>
          </w:rPr>
          <w:t>www.gminadebno.pl</w:t>
        </w:r>
      </w:hyperlink>
      <w:r w:rsidR="00565F3E" w:rsidRPr="00EE1872">
        <w:rPr>
          <w:rFonts w:ascii="Arial" w:hAnsi="Arial" w:cs="Arial"/>
        </w:rPr>
        <w:t xml:space="preserve">, podobnie jak pozostali uczestnicy organizowanego Turnieju oraz osoby znajdujące się na terenie imprezy. </w:t>
      </w:r>
    </w:p>
    <w:p w:rsidR="00565F3E" w:rsidRPr="00EE1872" w:rsidRDefault="00EE1872" w:rsidP="00801345">
      <w:pPr>
        <w:spacing w:after="160"/>
        <w:jc w:val="both"/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="00565F3E" w:rsidRPr="00EE1872">
        <w:rPr>
          <w:rFonts w:ascii="Arial" w:hAnsi="Arial" w:cs="Arial"/>
        </w:rPr>
        <w:t xml:space="preserve">Dane udostępnione przez Uczestnika Turnieju nie będą podlegały profilowaniu. </w:t>
      </w:r>
    </w:p>
    <w:p w:rsidR="00565F3E" w:rsidRPr="00EE1872" w:rsidRDefault="00EE1872" w:rsidP="00801345">
      <w:pPr>
        <w:spacing w:after="160"/>
        <w:jc w:val="both"/>
        <w:rPr>
          <w:rFonts w:ascii="Arial" w:hAnsi="Arial" w:cs="Arial"/>
        </w:rPr>
      </w:pPr>
      <w:r>
        <w:rPr>
          <w:rFonts w:ascii="Arial" w:hAnsi="Arial" w:cs="Arial"/>
        </w:rPr>
        <w:t>10.</w:t>
      </w:r>
      <w:r w:rsidR="00565F3E" w:rsidRPr="00EE1872">
        <w:rPr>
          <w:rFonts w:ascii="Arial" w:hAnsi="Arial" w:cs="Arial"/>
        </w:rPr>
        <w:t xml:space="preserve">Administrator danych nie ma zamiaru przekazywać danych osobowych do państwa trzeciego lub organizacji międzynarodowej. </w:t>
      </w:r>
    </w:p>
    <w:p w:rsidR="00565F3E" w:rsidRPr="00EE1872" w:rsidRDefault="00EE1872" w:rsidP="00801345">
      <w:pPr>
        <w:spacing w:after="1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11.</w:t>
      </w:r>
      <w:r w:rsidR="00565F3E" w:rsidRPr="00EE1872">
        <w:rPr>
          <w:rFonts w:ascii="Arial" w:hAnsi="Arial" w:cs="Arial"/>
        </w:rPr>
        <w:t>Okres przechowywania danych – dane osobowe uczestników Turnieju będą przechowywane przez okres niezbędny do celów, o których mowa wyżej, a także po ich zakończeniu w celach statystycznych i archiwalnych, w tym publikacji wyników Turnieju.</w:t>
      </w:r>
    </w:p>
    <w:p w:rsidR="00565F3E" w:rsidRPr="00EE1872" w:rsidRDefault="00EE1872" w:rsidP="00801345">
      <w:pPr>
        <w:spacing w:after="160"/>
        <w:jc w:val="both"/>
        <w:rPr>
          <w:rFonts w:ascii="Arial" w:hAnsi="Arial" w:cs="Arial"/>
        </w:rPr>
      </w:pPr>
      <w:r>
        <w:rPr>
          <w:rFonts w:ascii="Arial" w:hAnsi="Arial" w:cs="Arial"/>
        </w:rPr>
        <w:t>12.</w:t>
      </w:r>
      <w:r w:rsidR="00565F3E" w:rsidRPr="00EE1872">
        <w:rPr>
          <w:rFonts w:ascii="Arial" w:hAnsi="Arial" w:cs="Arial"/>
        </w:rPr>
        <w:t xml:space="preserve">Uczestnicy i/lub drużyna wyrażają zgodę na opublikowanie ich danych osobowych na stronie internetowej Organizatora w postaci: imienia i nazwiska, nazwy drużyny, miejsca zamieszkania w danym sołectwie, uzyskanych wyników w poszczególnych konkurencjach Turnieju. W przypadku wygranej w Turnieju (zajęcie I,II, II miejsca) uczestnik i/lub drużyna zgadza się na publikację przez Organizatora i za pośrednictwem środków masowego przekazu ich danych osobowych, a także wyraża zgodę na bezpłatne i nieograniczone w czasie wykorzystywanie jego wizerunku w przekazach medialnych związanych z Turniejem. </w:t>
      </w:r>
    </w:p>
    <w:p w:rsidR="00565F3E" w:rsidRPr="00EE1872" w:rsidRDefault="00EE1872" w:rsidP="00801345">
      <w:pPr>
        <w:spacing w:after="160"/>
        <w:jc w:val="both"/>
        <w:rPr>
          <w:rFonts w:ascii="Arial" w:hAnsi="Arial" w:cs="Arial"/>
        </w:rPr>
      </w:pPr>
      <w:r>
        <w:rPr>
          <w:rFonts w:ascii="Arial" w:hAnsi="Arial" w:cs="Arial"/>
        </w:rPr>
        <w:t>13.</w:t>
      </w:r>
      <w:r w:rsidR="00565F3E" w:rsidRPr="00EE1872">
        <w:rPr>
          <w:rFonts w:ascii="Arial" w:hAnsi="Arial" w:cs="Arial"/>
        </w:rPr>
        <w:t xml:space="preserve">Uczestnik Turnieju poprzez zaakceptowanie oświadczenia (załącznik nr 2) wyraża zgodę na przystąpienie do udziału w Turnieju i przetwarzania danych osobowych. </w:t>
      </w:r>
    </w:p>
    <w:p w:rsidR="00565F3E" w:rsidRPr="00EE1872" w:rsidRDefault="00EE1872" w:rsidP="00801345">
      <w:pPr>
        <w:spacing w:after="160"/>
        <w:jc w:val="both"/>
        <w:rPr>
          <w:rFonts w:ascii="Arial" w:hAnsi="Arial" w:cs="Arial"/>
        </w:rPr>
      </w:pPr>
      <w:r>
        <w:rPr>
          <w:rFonts w:ascii="Arial" w:hAnsi="Arial" w:cs="Arial"/>
        </w:rPr>
        <w:t>14.</w:t>
      </w:r>
      <w:r w:rsidR="00565F3E" w:rsidRPr="00EE1872">
        <w:rPr>
          <w:rFonts w:ascii="Arial" w:hAnsi="Arial" w:cs="Arial"/>
        </w:rPr>
        <w:t>Organizator zastrzega sobie prawo interpretacji niniejszego regulaminu.</w:t>
      </w:r>
    </w:p>
    <w:p w:rsidR="00565F3E" w:rsidRPr="00EE1872" w:rsidRDefault="00EE1872" w:rsidP="00801345">
      <w:pPr>
        <w:spacing w:after="160"/>
        <w:jc w:val="both"/>
        <w:rPr>
          <w:rFonts w:ascii="Arial" w:hAnsi="Arial" w:cs="Arial"/>
        </w:rPr>
      </w:pPr>
      <w:r>
        <w:rPr>
          <w:rFonts w:ascii="Arial" w:hAnsi="Arial" w:cs="Arial"/>
        </w:rPr>
        <w:t>15.</w:t>
      </w:r>
      <w:r w:rsidR="00565F3E" w:rsidRPr="00EE1872">
        <w:rPr>
          <w:rFonts w:ascii="Arial" w:hAnsi="Arial" w:cs="Arial"/>
        </w:rPr>
        <w:t xml:space="preserve">Zawodnicy biorący udział w Turnieju Sołectw o Puchar Wójta Gminy Dębno w </w:t>
      </w:r>
      <w:r w:rsidR="006B5CDD">
        <w:rPr>
          <w:rFonts w:ascii="Arial" w:hAnsi="Arial" w:cs="Arial"/>
          <w:color w:val="000000"/>
        </w:rPr>
        <w:t>2022</w:t>
      </w:r>
      <w:r w:rsidR="00565F3E" w:rsidRPr="00EE1872">
        <w:rPr>
          <w:rFonts w:ascii="Arial" w:hAnsi="Arial" w:cs="Arial"/>
          <w:color w:val="000000"/>
        </w:rPr>
        <w:t xml:space="preserve"> </w:t>
      </w:r>
      <w:r w:rsidR="00565F3E" w:rsidRPr="00EE1872">
        <w:rPr>
          <w:rFonts w:ascii="Arial" w:hAnsi="Arial" w:cs="Arial"/>
        </w:rPr>
        <w:t>roku nie są objęci ubezpieczeniem od następstw nieszczęśliwych wypadków, drużyny ubezpieczają się na własny koszt.</w:t>
      </w:r>
    </w:p>
    <w:p w:rsidR="00565F3E" w:rsidRPr="00EE1872" w:rsidRDefault="00EE1872" w:rsidP="00801345">
      <w:pPr>
        <w:spacing w:after="160"/>
        <w:jc w:val="both"/>
        <w:rPr>
          <w:rFonts w:ascii="Arial" w:hAnsi="Arial" w:cs="Arial"/>
        </w:rPr>
      </w:pPr>
      <w:r>
        <w:rPr>
          <w:rFonts w:ascii="Arial" w:hAnsi="Arial" w:cs="Arial"/>
        </w:rPr>
        <w:t>16.</w:t>
      </w:r>
      <w:r w:rsidR="00565F3E" w:rsidRPr="00EE1872">
        <w:rPr>
          <w:rFonts w:ascii="Arial" w:hAnsi="Arial" w:cs="Arial"/>
        </w:rPr>
        <w:t>Wszyscy uczestnicy zobowiązani są do zapoznania się w regulaminem i przestrzegania go podczas rozgrywek.</w:t>
      </w:r>
    </w:p>
    <w:p w:rsidR="00565F3E" w:rsidRPr="00EE1872" w:rsidRDefault="00EE1872" w:rsidP="00801345">
      <w:pPr>
        <w:spacing w:after="160"/>
        <w:jc w:val="both"/>
        <w:rPr>
          <w:rFonts w:ascii="Arial" w:hAnsi="Arial" w:cs="Arial"/>
        </w:rPr>
      </w:pPr>
      <w:r>
        <w:rPr>
          <w:rFonts w:ascii="Arial" w:hAnsi="Arial" w:cs="Arial"/>
        </w:rPr>
        <w:t>17.</w:t>
      </w:r>
      <w:r w:rsidR="00565F3E" w:rsidRPr="00EE1872">
        <w:rPr>
          <w:rFonts w:ascii="Arial" w:hAnsi="Arial" w:cs="Arial"/>
        </w:rPr>
        <w:t>Szczegółowe informacje o konkursie można uzyskać w Referacie Promocji, Rozwoju i Wsparcia Inwestycji Urzędu Gminy Dębno (pok.</w:t>
      </w:r>
      <w:r w:rsidR="00FE2CDC">
        <w:rPr>
          <w:rFonts w:ascii="Arial" w:hAnsi="Arial" w:cs="Arial"/>
        </w:rPr>
        <w:t>212</w:t>
      </w:r>
      <w:r w:rsidR="00212E7C">
        <w:rPr>
          <w:rFonts w:ascii="Arial" w:hAnsi="Arial" w:cs="Arial"/>
        </w:rPr>
        <w:t>,</w:t>
      </w:r>
      <w:r w:rsidR="00523E35">
        <w:rPr>
          <w:rFonts w:ascii="Arial" w:hAnsi="Arial" w:cs="Arial"/>
        </w:rPr>
        <w:t xml:space="preserve"> pok.</w:t>
      </w:r>
      <w:r w:rsidR="00212E7C">
        <w:rPr>
          <w:rFonts w:ascii="Arial" w:hAnsi="Arial" w:cs="Arial"/>
        </w:rPr>
        <w:t>212A</w:t>
      </w:r>
      <w:r w:rsidR="00FE2CDC">
        <w:rPr>
          <w:rFonts w:ascii="Arial" w:hAnsi="Arial" w:cs="Arial"/>
        </w:rPr>
        <w:t xml:space="preserve"> i pok.213) oraz pod nr </w:t>
      </w:r>
      <w:r w:rsidR="00457374">
        <w:rPr>
          <w:rFonts w:ascii="Arial" w:hAnsi="Arial" w:cs="Arial"/>
        </w:rPr>
        <w:t>t</w:t>
      </w:r>
      <w:r w:rsidR="00FE2CDC">
        <w:rPr>
          <w:rFonts w:ascii="Arial" w:hAnsi="Arial" w:cs="Arial"/>
        </w:rPr>
        <w:t>el.</w:t>
      </w:r>
      <w:r w:rsidR="00565F3E" w:rsidRPr="00EE1872">
        <w:rPr>
          <w:rFonts w:ascii="Arial" w:hAnsi="Arial" w:cs="Arial"/>
        </w:rPr>
        <w:t xml:space="preserve">   (14) 631-85-55, (14) </w:t>
      </w:r>
      <w:r w:rsidR="00FE2CDC">
        <w:rPr>
          <w:rFonts w:ascii="Arial" w:hAnsi="Arial" w:cs="Arial"/>
        </w:rPr>
        <w:t>631-85-56,</w:t>
      </w:r>
      <w:r w:rsidR="00565F3E" w:rsidRPr="00EE1872">
        <w:rPr>
          <w:rFonts w:ascii="Arial" w:hAnsi="Arial" w:cs="Arial"/>
        </w:rPr>
        <w:t xml:space="preserve"> </w:t>
      </w:r>
      <w:r w:rsidR="00FE2CDC" w:rsidRPr="00D155E4">
        <w:rPr>
          <w:rFonts w:ascii="Arial" w:hAnsi="Arial" w:cs="Arial"/>
        </w:rPr>
        <w:t>(</w:t>
      </w:r>
      <w:r w:rsidR="00FE2CDC" w:rsidRPr="00D155E4">
        <w:rPr>
          <w:rFonts w:ascii="Arial" w:hAnsi="Arial" w:cs="Arial"/>
          <w:sz w:val="22"/>
          <w:szCs w:val="22"/>
          <w:shd w:val="clear" w:color="auto" w:fill="FFFFFF"/>
        </w:rPr>
        <w:t>14) 631 85 64</w:t>
      </w:r>
      <w:r w:rsidR="00FE2CDC">
        <w:rPr>
          <w:rFonts w:ascii="Arial" w:hAnsi="Arial" w:cs="Arial"/>
          <w:color w:val="444444"/>
          <w:sz w:val="22"/>
          <w:szCs w:val="22"/>
          <w:shd w:val="clear" w:color="auto" w:fill="FFFFFF"/>
        </w:rPr>
        <w:t>.</w:t>
      </w:r>
    </w:p>
    <w:p w:rsidR="005C363C" w:rsidRPr="00957780" w:rsidRDefault="005C363C" w:rsidP="005C363C">
      <w:pPr>
        <w:pStyle w:val="Default"/>
        <w:jc w:val="center"/>
        <w:rPr>
          <w:rFonts w:ascii="Arial" w:hAnsi="Arial" w:cs="Arial"/>
        </w:rPr>
      </w:pPr>
    </w:p>
    <w:p w:rsidR="005C363C" w:rsidRDefault="005C363C" w:rsidP="005C363C">
      <w:pPr>
        <w:pStyle w:val="Default"/>
        <w:jc w:val="center"/>
        <w:rPr>
          <w:sz w:val="23"/>
          <w:szCs w:val="23"/>
        </w:rPr>
      </w:pPr>
    </w:p>
    <w:sectPr w:rsidR="005C363C" w:rsidSect="00181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1775A"/>
    <w:multiLevelType w:val="hybridMultilevel"/>
    <w:tmpl w:val="60CCC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74B45"/>
    <w:multiLevelType w:val="hybridMultilevel"/>
    <w:tmpl w:val="5A5A91A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5EB6682"/>
    <w:multiLevelType w:val="hybridMultilevel"/>
    <w:tmpl w:val="D28CD43E"/>
    <w:lvl w:ilvl="0" w:tplc="188C09E4">
      <w:start w:val="1"/>
      <w:numFmt w:val="upperRoman"/>
      <w:lvlText w:val="%1."/>
      <w:lvlJc w:val="left"/>
      <w:pPr>
        <w:ind w:left="43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740" w:hanging="360"/>
      </w:pPr>
    </w:lvl>
    <w:lvl w:ilvl="2" w:tplc="0415001B" w:tentative="1">
      <w:start w:val="1"/>
      <w:numFmt w:val="lowerRoman"/>
      <w:lvlText w:val="%3."/>
      <w:lvlJc w:val="right"/>
      <w:pPr>
        <w:ind w:left="5460" w:hanging="180"/>
      </w:pPr>
    </w:lvl>
    <w:lvl w:ilvl="3" w:tplc="0415000F" w:tentative="1">
      <w:start w:val="1"/>
      <w:numFmt w:val="decimal"/>
      <w:lvlText w:val="%4."/>
      <w:lvlJc w:val="left"/>
      <w:pPr>
        <w:ind w:left="6180" w:hanging="360"/>
      </w:pPr>
    </w:lvl>
    <w:lvl w:ilvl="4" w:tplc="04150019" w:tentative="1">
      <w:start w:val="1"/>
      <w:numFmt w:val="lowerLetter"/>
      <w:lvlText w:val="%5."/>
      <w:lvlJc w:val="left"/>
      <w:pPr>
        <w:ind w:left="6900" w:hanging="360"/>
      </w:pPr>
    </w:lvl>
    <w:lvl w:ilvl="5" w:tplc="0415001B" w:tentative="1">
      <w:start w:val="1"/>
      <w:numFmt w:val="lowerRoman"/>
      <w:lvlText w:val="%6."/>
      <w:lvlJc w:val="right"/>
      <w:pPr>
        <w:ind w:left="7620" w:hanging="180"/>
      </w:pPr>
    </w:lvl>
    <w:lvl w:ilvl="6" w:tplc="0415000F" w:tentative="1">
      <w:start w:val="1"/>
      <w:numFmt w:val="decimal"/>
      <w:lvlText w:val="%7."/>
      <w:lvlJc w:val="left"/>
      <w:pPr>
        <w:ind w:left="8340" w:hanging="360"/>
      </w:pPr>
    </w:lvl>
    <w:lvl w:ilvl="7" w:tplc="04150019" w:tentative="1">
      <w:start w:val="1"/>
      <w:numFmt w:val="lowerLetter"/>
      <w:lvlText w:val="%8."/>
      <w:lvlJc w:val="left"/>
      <w:pPr>
        <w:ind w:left="9060" w:hanging="360"/>
      </w:pPr>
    </w:lvl>
    <w:lvl w:ilvl="8" w:tplc="0415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3">
    <w:nsid w:val="3E8531E5"/>
    <w:multiLevelType w:val="hybridMultilevel"/>
    <w:tmpl w:val="5A5A91A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57C1157"/>
    <w:multiLevelType w:val="hybridMultilevel"/>
    <w:tmpl w:val="77F2E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4A29C3"/>
    <w:multiLevelType w:val="hybridMultilevel"/>
    <w:tmpl w:val="1DB2B69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85315DF"/>
    <w:multiLevelType w:val="hybridMultilevel"/>
    <w:tmpl w:val="5AAA912C"/>
    <w:lvl w:ilvl="0" w:tplc="99F250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C363C"/>
    <w:rsid w:val="00015240"/>
    <w:rsid w:val="0006546F"/>
    <w:rsid w:val="00081A82"/>
    <w:rsid w:val="000B17D0"/>
    <w:rsid w:val="000B4412"/>
    <w:rsid w:val="000F4302"/>
    <w:rsid w:val="001774D0"/>
    <w:rsid w:val="00181E75"/>
    <w:rsid w:val="001E1D3B"/>
    <w:rsid w:val="001E6AB7"/>
    <w:rsid w:val="001F3484"/>
    <w:rsid w:val="00212E7C"/>
    <w:rsid w:val="002133B5"/>
    <w:rsid w:val="003C412C"/>
    <w:rsid w:val="003E00C3"/>
    <w:rsid w:val="003F3A09"/>
    <w:rsid w:val="00403F1D"/>
    <w:rsid w:val="00426302"/>
    <w:rsid w:val="00434E40"/>
    <w:rsid w:val="00456AE3"/>
    <w:rsid w:val="00457374"/>
    <w:rsid w:val="00476567"/>
    <w:rsid w:val="0049348C"/>
    <w:rsid w:val="004A28D6"/>
    <w:rsid w:val="004C4F0C"/>
    <w:rsid w:val="004D06DC"/>
    <w:rsid w:val="00523E35"/>
    <w:rsid w:val="0054011D"/>
    <w:rsid w:val="0054011F"/>
    <w:rsid w:val="00551AAC"/>
    <w:rsid w:val="00565F3E"/>
    <w:rsid w:val="005A5E23"/>
    <w:rsid w:val="005A6BF8"/>
    <w:rsid w:val="005C363C"/>
    <w:rsid w:val="005E56AD"/>
    <w:rsid w:val="005E7182"/>
    <w:rsid w:val="00605538"/>
    <w:rsid w:val="006562E2"/>
    <w:rsid w:val="00684159"/>
    <w:rsid w:val="00685DC4"/>
    <w:rsid w:val="006A5802"/>
    <w:rsid w:val="006B5CDD"/>
    <w:rsid w:val="006E687E"/>
    <w:rsid w:val="0070051E"/>
    <w:rsid w:val="00732E9C"/>
    <w:rsid w:val="007419D8"/>
    <w:rsid w:val="00773FD4"/>
    <w:rsid w:val="007D1C16"/>
    <w:rsid w:val="007E24F7"/>
    <w:rsid w:val="00801345"/>
    <w:rsid w:val="008069AD"/>
    <w:rsid w:val="008158CC"/>
    <w:rsid w:val="008519DD"/>
    <w:rsid w:val="00875B5B"/>
    <w:rsid w:val="00882407"/>
    <w:rsid w:val="00886E6C"/>
    <w:rsid w:val="00887551"/>
    <w:rsid w:val="008F7451"/>
    <w:rsid w:val="0093173B"/>
    <w:rsid w:val="009327E8"/>
    <w:rsid w:val="00957780"/>
    <w:rsid w:val="00970BBC"/>
    <w:rsid w:val="009F3297"/>
    <w:rsid w:val="00A34BEF"/>
    <w:rsid w:val="00A53AC6"/>
    <w:rsid w:val="00A62048"/>
    <w:rsid w:val="00A71B04"/>
    <w:rsid w:val="00A81F10"/>
    <w:rsid w:val="00AB39BE"/>
    <w:rsid w:val="00AC092F"/>
    <w:rsid w:val="00AF7E8D"/>
    <w:rsid w:val="00B0029B"/>
    <w:rsid w:val="00B2579D"/>
    <w:rsid w:val="00B36959"/>
    <w:rsid w:val="00B85BCE"/>
    <w:rsid w:val="00B91C70"/>
    <w:rsid w:val="00BE162E"/>
    <w:rsid w:val="00C01EA5"/>
    <w:rsid w:val="00C0538E"/>
    <w:rsid w:val="00C27679"/>
    <w:rsid w:val="00C46ACC"/>
    <w:rsid w:val="00C66D0D"/>
    <w:rsid w:val="00C76D96"/>
    <w:rsid w:val="00C82515"/>
    <w:rsid w:val="00CB20C3"/>
    <w:rsid w:val="00CB7CF2"/>
    <w:rsid w:val="00CD41EB"/>
    <w:rsid w:val="00CD52EF"/>
    <w:rsid w:val="00D04A55"/>
    <w:rsid w:val="00D155E4"/>
    <w:rsid w:val="00D45C0A"/>
    <w:rsid w:val="00D81DAC"/>
    <w:rsid w:val="00D83EA6"/>
    <w:rsid w:val="00DD03CD"/>
    <w:rsid w:val="00DE6E01"/>
    <w:rsid w:val="00DF6AD7"/>
    <w:rsid w:val="00E00332"/>
    <w:rsid w:val="00E13270"/>
    <w:rsid w:val="00E61099"/>
    <w:rsid w:val="00E7600F"/>
    <w:rsid w:val="00E9615A"/>
    <w:rsid w:val="00EC12D9"/>
    <w:rsid w:val="00EC3A7A"/>
    <w:rsid w:val="00EE1872"/>
    <w:rsid w:val="00F363D7"/>
    <w:rsid w:val="00F40D08"/>
    <w:rsid w:val="00F4623A"/>
    <w:rsid w:val="00F60BE0"/>
    <w:rsid w:val="00FB74DA"/>
    <w:rsid w:val="00FE2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C36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81F10"/>
    <w:pPr>
      <w:ind w:left="720"/>
      <w:contextualSpacing/>
    </w:pPr>
  </w:style>
  <w:style w:type="character" w:styleId="Hipercze">
    <w:name w:val="Hyperlink"/>
    <w:uiPriority w:val="99"/>
    <w:unhideWhenUsed/>
    <w:rsid w:val="00565F3E"/>
    <w:rPr>
      <w:color w:val="0563C1"/>
      <w:u w:val="single"/>
    </w:rPr>
  </w:style>
  <w:style w:type="character" w:customStyle="1" w:styleId="markedcontent">
    <w:name w:val="markedcontent"/>
    <w:basedOn w:val="Domylnaczcionkaakapitu"/>
    <w:rsid w:val="009327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C36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81F10"/>
    <w:pPr>
      <w:ind w:left="720"/>
      <w:contextualSpacing/>
    </w:pPr>
  </w:style>
  <w:style w:type="character" w:styleId="Hipercze">
    <w:name w:val="Hyperlink"/>
    <w:uiPriority w:val="99"/>
    <w:unhideWhenUsed/>
    <w:rsid w:val="00565F3E"/>
    <w:rPr>
      <w:color w:val="0563C1"/>
      <w:u w:val="single"/>
    </w:rPr>
  </w:style>
  <w:style w:type="character" w:customStyle="1" w:styleId="markedcontent">
    <w:name w:val="markedcontent"/>
    <w:basedOn w:val="Domylnaczcionkaakapitu"/>
    <w:rsid w:val="009327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minadebn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o@gminadebno.pl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DE4DA0-201F-49E0-A5B4-65F7C5268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1606</Words>
  <Characters>9642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11226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Żanata Sambor</dc:creator>
  <cp:lastModifiedBy>Żanata Sambor</cp:lastModifiedBy>
  <cp:revision>55</cp:revision>
  <dcterms:created xsi:type="dcterms:W3CDTF">2022-06-29T09:39:00Z</dcterms:created>
  <dcterms:modified xsi:type="dcterms:W3CDTF">2022-07-07T06:54:00Z</dcterms:modified>
</cp:coreProperties>
</file>