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7814" w14:textId="77777777" w:rsidR="005C363C" w:rsidRDefault="005C363C" w:rsidP="005C363C">
      <w:pPr>
        <w:pStyle w:val="Default"/>
      </w:pPr>
    </w:p>
    <w:p w14:paraId="154261D2" w14:textId="28A26E25" w:rsidR="005C363C" w:rsidRPr="00957780" w:rsidRDefault="005C363C" w:rsidP="005C363C">
      <w:pPr>
        <w:pStyle w:val="Default"/>
        <w:jc w:val="center"/>
        <w:rPr>
          <w:rFonts w:ascii="Arial" w:hAnsi="Arial" w:cs="Arial"/>
          <w:b/>
          <w:bCs/>
        </w:rPr>
      </w:pPr>
      <w:r w:rsidRPr="00957780">
        <w:rPr>
          <w:rFonts w:ascii="Arial" w:hAnsi="Arial" w:cs="Arial"/>
          <w:b/>
          <w:bCs/>
        </w:rPr>
        <w:t>Regulamin V</w:t>
      </w:r>
      <w:r w:rsidR="008A4671">
        <w:rPr>
          <w:rFonts w:ascii="Arial" w:hAnsi="Arial" w:cs="Arial"/>
          <w:b/>
          <w:bCs/>
        </w:rPr>
        <w:t>I</w:t>
      </w:r>
      <w:r w:rsidRPr="00957780">
        <w:rPr>
          <w:rFonts w:ascii="Arial" w:hAnsi="Arial" w:cs="Arial"/>
          <w:b/>
          <w:bCs/>
        </w:rPr>
        <w:t xml:space="preserve"> Turnieju Sołectw o Puchar Wójta Gminy Dębno</w:t>
      </w:r>
    </w:p>
    <w:p w14:paraId="2EAF84DD" w14:textId="77777777" w:rsidR="005C363C" w:rsidRPr="00957780" w:rsidRDefault="005C363C" w:rsidP="005C363C">
      <w:pPr>
        <w:pStyle w:val="Default"/>
        <w:jc w:val="center"/>
        <w:rPr>
          <w:rFonts w:ascii="Arial" w:hAnsi="Arial" w:cs="Arial"/>
        </w:rPr>
      </w:pPr>
    </w:p>
    <w:p w14:paraId="05479FC4" w14:textId="77777777" w:rsidR="0070051E" w:rsidRDefault="0070051E" w:rsidP="0070051E">
      <w:pPr>
        <w:jc w:val="center"/>
        <w:rPr>
          <w:rFonts w:ascii="Arial" w:hAnsi="Arial" w:cs="Arial"/>
          <w:b/>
        </w:rPr>
      </w:pPr>
      <w:r w:rsidRPr="0070051E">
        <w:rPr>
          <w:rFonts w:ascii="Arial" w:hAnsi="Arial" w:cs="Arial"/>
          <w:b/>
        </w:rPr>
        <w:t>§ 1.</w:t>
      </w:r>
    </w:p>
    <w:p w14:paraId="60CB2E16" w14:textId="77777777" w:rsidR="0070051E" w:rsidRDefault="0070051E" w:rsidP="0070051E">
      <w:pPr>
        <w:jc w:val="center"/>
        <w:rPr>
          <w:rFonts w:ascii="Arial" w:hAnsi="Arial" w:cs="Arial"/>
          <w:b/>
        </w:rPr>
      </w:pPr>
      <w:r w:rsidRPr="0070051E">
        <w:rPr>
          <w:rFonts w:ascii="Arial" w:hAnsi="Arial" w:cs="Arial"/>
          <w:b/>
        </w:rPr>
        <w:t>CELE TURNIEJU</w:t>
      </w:r>
    </w:p>
    <w:p w14:paraId="51931AE3" w14:textId="77777777" w:rsidR="00566AB9" w:rsidRDefault="00566AB9" w:rsidP="0070051E">
      <w:pPr>
        <w:jc w:val="center"/>
        <w:rPr>
          <w:rFonts w:ascii="Arial" w:hAnsi="Arial" w:cs="Arial"/>
          <w:b/>
        </w:rPr>
      </w:pPr>
    </w:p>
    <w:p w14:paraId="294CFD4F" w14:textId="77777777" w:rsidR="0070051E" w:rsidRDefault="0070051E" w:rsidP="0070051E">
      <w:pPr>
        <w:jc w:val="both"/>
        <w:rPr>
          <w:rFonts w:ascii="Arial" w:hAnsi="Arial" w:cs="Arial"/>
        </w:rPr>
      </w:pPr>
      <w:r w:rsidRPr="0070051E">
        <w:rPr>
          <w:rFonts w:ascii="Arial" w:hAnsi="Arial" w:cs="Arial"/>
        </w:rPr>
        <w:t>Celem Turnieju jest integracja sołectw Gminy Dębno, międzypokoleniowa integracja mieszkańców oraz aktywizacja społeczeństwa poprzez udzi</w:t>
      </w:r>
      <w:r w:rsidR="009F3297">
        <w:rPr>
          <w:rFonts w:ascii="Arial" w:hAnsi="Arial" w:cs="Arial"/>
        </w:rPr>
        <w:t xml:space="preserve">ał w różnych formach rekreacji </w:t>
      </w:r>
      <w:r w:rsidRPr="0070051E">
        <w:rPr>
          <w:rFonts w:ascii="Arial" w:hAnsi="Arial" w:cs="Arial"/>
        </w:rPr>
        <w:t>z zakresu Kultury fizycznej i sportu, propagowania idei współzawodnictwa.</w:t>
      </w:r>
    </w:p>
    <w:p w14:paraId="099E8FA7" w14:textId="77777777" w:rsidR="00C27679" w:rsidRPr="0070051E" w:rsidRDefault="00C27679" w:rsidP="0070051E">
      <w:pPr>
        <w:jc w:val="both"/>
        <w:rPr>
          <w:rFonts w:ascii="Arial" w:hAnsi="Arial" w:cs="Arial"/>
          <w:b/>
        </w:rPr>
      </w:pPr>
    </w:p>
    <w:p w14:paraId="22F9A5E1" w14:textId="77777777" w:rsidR="0070051E" w:rsidRDefault="0070051E" w:rsidP="0070051E">
      <w:pPr>
        <w:jc w:val="center"/>
        <w:rPr>
          <w:rFonts w:ascii="Arial" w:hAnsi="Arial" w:cs="Arial"/>
          <w:b/>
        </w:rPr>
      </w:pPr>
      <w:r w:rsidRPr="0070051E">
        <w:rPr>
          <w:rFonts w:ascii="Arial" w:hAnsi="Arial" w:cs="Arial"/>
          <w:b/>
        </w:rPr>
        <w:t>§ 2.</w:t>
      </w:r>
    </w:p>
    <w:p w14:paraId="3F9EB088" w14:textId="77777777" w:rsidR="0070051E" w:rsidRDefault="0070051E" w:rsidP="0070051E">
      <w:pPr>
        <w:jc w:val="center"/>
        <w:rPr>
          <w:rFonts w:ascii="Arial" w:hAnsi="Arial" w:cs="Arial"/>
          <w:b/>
        </w:rPr>
      </w:pPr>
      <w:r w:rsidRPr="0070051E">
        <w:rPr>
          <w:rFonts w:ascii="Arial" w:hAnsi="Arial" w:cs="Arial"/>
          <w:b/>
        </w:rPr>
        <w:t>POSTANOWIENIA OGÓLNE</w:t>
      </w:r>
    </w:p>
    <w:p w14:paraId="45E721A8" w14:textId="77777777" w:rsidR="00C27679" w:rsidRPr="0070051E" w:rsidRDefault="00C27679" w:rsidP="0070051E">
      <w:pPr>
        <w:jc w:val="center"/>
        <w:rPr>
          <w:rFonts w:ascii="Arial" w:hAnsi="Arial" w:cs="Arial"/>
          <w:b/>
        </w:rPr>
      </w:pPr>
    </w:p>
    <w:p w14:paraId="4F02F21D" w14:textId="77777777" w:rsidR="0070051E" w:rsidRPr="0070051E" w:rsidRDefault="0070051E" w:rsidP="0070051E">
      <w:pPr>
        <w:pStyle w:val="Akapitzlist"/>
        <w:numPr>
          <w:ilvl w:val="0"/>
          <w:numId w:val="6"/>
        </w:numPr>
        <w:spacing w:after="160" w:line="259" w:lineRule="auto"/>
        <w:jc w:val="center"/>
        <w:rPr>
          <w:rFonts w:ascii="Arial" w:hAnsi="Arial" w:cs="Arial"/>
          <w:b/>
        </w:rPr>
      </w:pPr>
    </w:p>
    <w:p w14:paraId="3F0F1256" w14:textId="106E8BBD" w:rsidR="0070051E" w:rsidRPr="00EC3A7A" w:rsidRDefault="00B0029B" w:rsidP="00476567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0051E" w:rsidRPr="00B0029B">
        <w:rPr>
          <w:rFonts w:ascii="Arial" w:hAnsi="Arial" w:cs="Arial"/>
        </w:rPr>
        <w:t xml:space="preserve">Niniejszy regulamin określa warunki, na jakich odbędzie się </w:t>
      </w:r>
      <w:r w:rsidR="008F7451" w:rsidRPr="00B0029B">
        <w:rPr>
          <w:rFonts w:ascii="Arial" w:hAnsi="Arial" w:cs="Arial"/>
        </w:rPr>
        <w:t>V</w:t>
      </w:r>
      <w:r w:rsidR="00726982">
        <w:rPr>
          <w:rFonts w:ascii="Arial" w:hAnsi="Arial" w:cs="Arial"/>
        </w:rPr>
        <w:t>I</w:t>
      </w:r>
      <w:r w:rsidR="0070051E" w:rsidRPr="00B0029B">
        <w:rPr>
          <w:rFonts w:ascii="Arial" w:hAnsi="Arial" w:cs="Arial"/>
        </w:rPr>
        <w:t xml:space="preserve"> Turniej Sołectw </w:t>
      </w:r>
      <w:r w:rsidR="004506B0">
        <w:rPr>
          <w:rFonts w:ascii="Arial" w:hAnsi="Arial" w:cs="Arial"/>
        </w:rPr>
        <w:br/>
      </w:r>
      <w:r w:rsidR="0070051E" w:rsidRPr="00B0029B">
        <w:rPr>
          <w:rFonts w:ascii="Arial" w:hAnsi="Arial" w:cs="Arial"/>
        </w:rPr>
        <w:t>o Puchar</w:t>
      </w:r>
      <w:r w:rsidR="007E24F7">
        <w:rPr>
          <w:rFonts w:ascii="Arial" w:hAnsi="Arial" w:cs="Arial"/>
        </w:rPr>
        <w:t xml:space="preserve"> </w:t>
      </w:r>
      <w:r w:rsidR="0070051E" w:rsidRPr="00B0029B">
        <w:rPr>
          <w:rFonts w:ascii="Arial" w:hAnsi="Arial" w:cs="Arial"/>
        </w:rPr>
        <w:t>Wójta Gminy Dębno, ogłoszony we wszystkich sołectwach z terenu Gminy Dębno.</w:t>
      </w:r>
      <w:r w:rsidR="00E7600F">
        <w:rPr>
          <w:rFonts w:ascii="Arial" w:hAnsi="Arial" w:cs="Arial"/>
        </w:rPr>
        <w:br/>
      </w:r>
      <w:r w:rsidR="00EC3A7A">
        <w:rPr>
          <w:rFonts w:ascii="Arial" w:hAnsi="Arial" w:cs="Arial"/>
        </w:rPr>
        <w:t>2.</w:t>
      </w:r>
      <w:r w:rsidR="0070051E" w:rsidRPr="00EC3A7A">
        <w:rPr>
          <w:rFonts w:ascii="Arial" w:hAnsi="Arial" w:cs="Arial"/>
        </w:rPr>
        <w:t xml:space="preserve">Turniej odbędzie się w dniu </w:t>
      </w:r>
      <w:r w:rsidR="008F7451" w:rsidRPr="00EC3A7A">
        <w:rPr>
          <w:rFonts w:ascii="Arial" w:hAnsi="Arial" w:cs="Arial"/>
        </w:rPr>
        <w:t>2</w:t>
      </w:r>
      <w:r w:rsidR="00726982">
        <w:rPr>
          <w:rFonts w:ascii="Arial" w:hAnsi="Arial" w:cs="Arial"/>
        </w:rPr>
        <w:t>3</w:t>
      </w:r>
      <w:r w:rsidR="0070051E" w:rsidRPr="00EC3A7A">
        <w:rPr>
          <w:rFonts w:ascii="Arial" w:hAnsi="Arial" w:cs="Arial"/>
        </w:rPr>
        <w:t xml:space="preserve"> </w:t>
      </w:r>
      <w:r w:rsidR="008F7451" w:rsidRPr="00EC3A7A">
        <w:rPr>
          <w:rFonts w:ascii="Arial" w:hAnsi="Arial" w:cs="Arial"/>
        </w:rPr>
        <w:t>lipca 202</w:t>
      </w:r>
      <w:r w:rsidR="00726982">
        <w:rPr>
          <w:rFonts w:ascii="Arial" w:hAnsi="Arial" w:cs="Arial"/>
        </w:rPr>
        <w:t>3</w:t>
      </w:r>
      <w:r w:rsidR="0070051E" w:rsidRPr="00EC3A7A">
        <w:rPr>
          <w:rFonts w:ascii="Arial" w:hAnsi="Arial" w:cs="Arial"/>
        </w:rPr>
        <w:t xml:space="preserve"> r. o godz. </w:t>
      </w:r>
      <w:r w:rsidR="008F7451" w:rsidRPr="00EC3A7A">
        <w:rPr>
          <w:rFonts w:ascii="Arial" w:hAnsi="Arial" w:cs="Arial"/>
        </w:rPr>
        <w:t>15:</w:t>
      </w:r>
      <w:r w:rsidR="008A4671">
        <w:rPr>
          <w:rFonts w:ascii="Arial" w:hAnsi="Arial" w:cs="Arial"/>
        </w:rPr>
        <w:t>0</w:t>
      </w:r>
      <w:r w:rsidR="008F7451" w:rsidRPr="00EC3A7A">
        <w:rPr>
          <w:rFonts w:ascii="Arial" w:hAnsi="Arial" w:cs="Arial"/>
        </w:rPr>
        <w:t>0</w:t>
      </w:r>
      <w:r w:rsidR="0070051E" w:rsidRPr="00EC3A7A">
        <w:rPr>
          <w:rFonts w:ascii="Arial" w:hAnsi="Arial" w:cs="Arial"/>
          <w:color w:val="FF0000"/>
        </w:rPr>
        <w:t xml:space="preserve"> </w:t>
      </w:r>
      <w:r w:rsidR="0070051E" w:rsidRPr="00EC3A7A">
        <w:rPr>
          <w:rFonts w:ascii="Arial" w:hAnsi="Arial" w:cs="Arial"/>
        </w:rPr>
        <w:t>n</w:t>
      </w:r>
      <w:r w:rsidR="00476567">
        <w:rPr>
          <w:rFonts w:ascii="Arial" w:hAnsi="Arial" w:cs="Arial"/>
        </w:rPr>
        <w:t xml:space="preserve">a placu przy scenie </w:t>
      </w:r>
      <w:r w:rsidR="004506B0">
        <w:rPr>
          <w:rFonts w:ascii="Arial" w:hAnsi="Arial" w:cs="Arial"/>
        </w:rPr>
        <w:br/>
      </w:r>
      <w:r w:rsidR="00476567">
        <w:rPr>
          <w:rFonts w:ascii="Arial" w:hAnsi="Arial" w:cs="Arial"/>
        </w:rPr>
        <w:t xml:space="preserve">w sołectwie </w:t>
      </w:r>
      <w:r w:rsidR="0070051E" w:rsidRPr="00EC3A7A">
        <w:rPr>
          <w:rFonts w:ascii="Arial" w:hAnsi="Arial" w:cs="Arial"/>
        </w:rPr>
        <w:t>Doły.</w:t>
      </w:r>
      <w:r w:rsidR="00E7600F">
        <w:rPr>
          <w:rFonts w:ascii="Arial" w:hAnsi="Arial" w:cs="Arial"/>
        </w:rPr>
        <w:br/>
      </w:r>
      <w:r w:rsidR="00EC3A7A">
        <w:rPr>
          <w:rFonts w:ascii="Arial" w:hAnsi="Arial" w:cs="Arial"/>
        </w:rPr>
        <w:t>3.</w:t>
      </w:r>
      <w:r w:rsidR="0070051E" w:rsidRPr="00EC3A7A">
        <w:rPr>
          <w:rFonts w:ascii="Arial" w:hAnsi="Arial" w:cs="Arial"/>
        </w:rPr>
        <w:t>Organizatorem Turnieju jest Wójt Gminy Dębno oraz sołectwo Doły.</w:t>
      </w:r>
    </w:p>
    <w:p w14:paraId="403F31E0" w14:textId="77777777" w:rsidR="00957780" w:rsidRPr="0070051E" w:rsidRDefault="00957780" w:rsidP="00565F3E">
      <w:pPr>
        <w:pStyle w:val="Default"/>
        <w:rPr>
          <w:rFonts w:ascii="Arial" w:hAnsi="Arial" w:cs="Arial"/>
        </w:rPr>
      </w:pPr>
    </w:p>
    <w:p w14:paraId="536946E6" w14:textId="77777777" w:rsidR="005C363C" w:rsidRPr="00957780" w:rsidRDefault="009327E8" w:rsidP="005C363C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5C363C" w:rsidRPr="00957780">
        <w:rPr>
          <w:rFonts w:ascii="Arial" w:hAnsi="Arial" w:cs="Arial"/>
          <w:b/>
          <w:bCs/>
        </w:rPr>
        <w:t>.</w:t>
      </w:r>
    </w:p>
    <w:p w14:paraId="73E45DA0" w14:textId="68A3F70F" w:rsidR="005C363C" w:rsidRPr="00957780" w:rsidRDefault="005C363C" w:rsidP="00F363D7">
      <w:pPr>
        <w:pStyle w:val="Default"/>
        <w:spacing w:after="49"/>
        <w:rPr>
          <w:rFonts w:ascii="Arial" w:hAnsi="Arial" w:cs="Arial"/>
        </w:rPr>
      </w:pPr>
      <w:r w:rsidRPr="00957780">
        <w:rPr>
          <w:rFonts w:ascii="Arial" w:hAnsi="Arial" w:cs="Arial"/>
        </w:rPr>
        <w:t xml:space="preserve">1. W Turnieju uczestniczą drużyny z poszczególnych sołectw, zgłoszone </w:t>
      </w:r>
      <w:r w:rsidR="00B1543B">
        <w:rPr>
          <w:rFonts w:ascii="Arial" w:hAnsi="Arial" w:cs="Arial"/>
        </w:rPr>
        <w:br/>
      </w:r>
      <w:r w:rsidRPr="00957780">
        <w:rPr>
          <w:rFonts w:ascii="Arial" w:hAnsi="Arial" w:cs="Arial"/>
        </w:rPr>
        <w:t xml:space="preserve">przez Sołtysów (kierowników drużyn) do </w:t>
      </w:r>
      <w:r w:rsidR="00726982" w:rsidRPr="00726982">
        <w:rPr>
          <w:rFonts w:ascii="Arial" w:hAnsi="Arial" w:cs="Arial"/>
        </w:rPr>
        <w:t>Wydział</w:t>
      </w:r>
      <w:r w:rsidR="00726982">
        <w:rPr>
          <w:rFonts w:ascii="Arial" w:hAnsi="Arial" w:cs="Arial"/>
        </w:rPr>
        <w:t>u</w:t>
      </w:r>
      <w:r w:rsidR="00726982" w:rsidRPr="00726982">
        <w:rPr>
          <w:rFonts w:ascii="Arial" w:hAnsi="Arial" w:cs="Arial"/>
        </w:rPr>
        <w:t xml:space="preserve"> Spraw Obywatelskich, Sportu i Promocji</w:t>
      </w:r>
      <w:r w:rsidRPr="00957780">
        <w:rPr>
          <w:rFonts w:ascii="Arial" w:hAnsi="Arial" w:cs="Arial"/>
        </w:rPr>
        <w:t xml:space="preserve"> Urzędu Gminy Dębno.</w:t>
      </w:r>
    </w:p>
    <w:p w14:paraId="1AE8B46B" w14:textId="7178CD57" w:rsidR="005C363C" w:rsidRPr="00382CD0" w:rsidRDefault="005C363C" w:rsidP="00F363D7">
      <w:pPr>
        <w:pStyle w:val="Default"/>
        <w:spacing w:after="49"/>
        <w:rPr>
          <w:rFonts w:ascii="Arial" w:hAnsi="Arial" w:cs="Arial"/>
          <w:color w:val="auto"/>
        </w:rPr>
      </w:pPr>
      <w:r w:rsidRPr="00464419">
        <w:rPr>
          <w:rFonts w:ascii="Arial" w:hAnsi="Arial" w:cs="Arial"/>
          <w:color w:val="auto"/>
        </w:rPr>
        <w:t xml:space="preserve">2. Zgłoszenia drużyny należy dokonać na formularzu stanowiącym załącznik </w:t>
      </w:r>
      <w:r w:rsidR="00382CD0">
        <w:rPr>
          <w:rFonts w:ascii="Arial" w:hAnsi="Arial" w:cs="Arial"/>
          <w:color w:val="auto"/>
        </w:rPr>
        <w:br/>
      </w:r>
      <w:r w:rsidRPr="00464419">
        <w:rPr>
          <w:rFonts w:ascii="Arial" w:hAnsi="Arial" w:cs="Arial"/>
          <w:color w:val="auto"/>
        </w:rPr>
        <w:t>nr 1 do regulaminu nie później niż</w:t>
      </w:r>
      <w:r w:rsidR="00F363D7" w:rsidRPr="00464419">
        <w:rPr>
          <w:rFonts w:ascii="Arial" w:hAnsi="Arial" w:cs="Arial"/>
          <w:color w:val="auto"/>
        </w:rPr>
        <w:t xml:space="preserve"> do dnia </w:t>
      </w:r>
      <w:r w:rsidR="00726982">
        <w:rPr>
          <w:rFonts w:ascii="Arial" w:hAnsi="Arial" w:cs="Arial"/>
          <w:color w:val="auto"/>
        </w:rPr>
        <w:t>19</w:t>
      </w:r>
      <w:r w:rsidR="00F363D7" w:rsidRPr="00464419">
        <w:rPr>
          <w:rFonts w:ascii="Arial" w:hAnsi="Arial" w:cs="Arial"/>
          <w:color w:val="auto"/>
        </w:rPr>
        <w:t xml:space="preserve"> lipca 202</w:t>
      </w:r>
      <w:r w:rsidR="00726982">
        <w:rPr>
          <w:rFonts w:ascii="Arial" w:hAnsi="Arial" w:cs="Arial"/>
          <w:color w:val="auto"/>
        </w:rPr>
        <w:t>3</w:t>
      </w:r>
      <w:r w:rsidRPr="00464419">
        <w:rPr>
          <w:rFonts w:ascii="Arial" w:hAnsi="Arial" w:cs="Arial"/>
          <w:color w:val="auto"/>
        </w:rPr>
        <w:t xml:space="preserve"> r</w:t>
      </w:r>
      <w:r w:rsidRPr="00957780">
        <w:rPr>
          <w:rFonts w:ascii="Arial" w:hAnsi="Arial" w:cs="Arial"/>
        </w:rPr>
        <w:t>.</w:t>
      </w:r>
    </w:p>
    <w:p w14:paraId="6C5E38EC" w14:textId="77777777" w:rsidR="005C363C" w:rsidRPr="00957780" w:rsidRDefault="005C363C" w:rsidP="00F363D7">
      <w:pPr>
        <w:pStyle w:val="Default"/>
        <w:spacing w:after="49"/>
        <w:rPr>
          <w:rFonts w:ascii="Arial" w:hAnsi="Arial" w:cs="Arial"/>
        </w:rPr>
      </w:pPr>
      <w:r w:rsidRPr="00957780">
        <w:rPr>
          <w:rFonts w:ascii="Arial" w:hAnsi="Arial" w:cs="Arial"/>
        </w:rPr>
        <w:t>3. Prawidłowość listy zgłoszeniowej potwierdza kierownik drużyny.</w:t>
      </w:r>
    </w:p>
    <w:p w14:paraId="75BA9D95" w14:textId="77777777" w:rsidR="005C363C" w:rsidRDefault="005C363C" w:rsidP="00F363D7">
      <w:pPr>
        <w:pStyle w:val="Default"/>
        <w:rPr>
          <w:rFonts w:ascii="Arial" w:hAnsi="Arial" w:cs="Arial"/>
        </w:rPr>
      </w:pPr>
      <w:r w:rsidRPr="00957780">
        <w:rPr>
          <w:rFonts w:ascii="Arial" w:hAnsi="Arial" w:cs="Arial"/>
        </w:rPr>
        <w:t xml:space="preserve">4. Zawodnicy muszą posiadać przy sobie dowody tożsamości ze zdjęciem </w:t>
      </w:r>
      <w:r w:rsidR="00B1543B">
        <w:rPr>
          <w:rFonts w:ascii="Arial" w:hAnsi="Arial" w:cs="Arial"/>
        </w:rPr>
        <w:br/>
      </w:r>
      <w:r w:rsidRPr="00957780">
        <w:rPr>
          <w:rFonts w:ascii="Arial" w:hAnsi="Arial" w:cs="Arial"/>
        </w:rPr>
        <w:t>lub legitymację szkolną (w przypadku osób niepełnoletnich).</w:t>
      </w:r>
    </w:p>
    <w:p w14:paraId="133C540B" w14:textId="77777777" w:rsidR="009327E8" w:rsidRPr="009327E8" w:rsidRDefault="009327E8" w:rsidP="00F363D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9327E8">
        <w:t xml:space="preserve"> </w:t>
      </w:r>
      <w:r w:rsidRPr="009327E8">
        <w:rPr>
          <w:rStyle w:val="markedcontent"/>
          <w:rFonts w:ascii="Arial" w:eastAsia="Calibri" w:hAnsi="Arial" w:cs="Arial"/>
        </w:rPr>
        <w:t>Uczestnicy biorą udział w Konkursie na własny koszt i na własną odpowiedzialność.</w:t>
      </w:r>
    </w:p>
    <w:p w14:paraId="0C70E7AA" w14:textId="77777777" w:rsidR="005C363C" w:rsidRPr="00957780" w:rsidRDefault="005C363C" w:rsidP="005C363C">
      <w:pPr>
        <w:pStyle w:val="Default"/>
        <w:jc w:val="center"/>
        <w:rPr>
          <w:rFonts w:ascii="Arial" w:hAnsi="Arial" w:cs="Arial"/>
        </w:rPr>
      </w:pPr>
    </w:p>
    <w:p w14:paraId="62742B0A" w14:textId="77777777" w:rsidR="005C363C" w:rsidRPr="00957780" w:rsidRDefault="00605538" w:rsidP="005C363C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  <w:r w:rsidR="005C363C" w:rsidRPr="00957780">
        <w:rPr>
          <w:rFonts w:ascii="Arial" w:hAnsi="Arial" w:cs="Arial"/>
          <w:b/>
          <w:bCs/>
        </w:rPr>
        <w:t>.</w:t>
      </w:r>
    </w:p>
    <w:p w14:paraId="38ADB28A" w14:textId="77777777" w:rsidR="00605538" w:rsidRDefault="00605538" w:rsidP="005C363C">
      <w:pPr>
        <w:pStyle w:val="Default"/>
        <w:jc w:val="center"/>
        <w:rPr>
          <w:rFonts w:ascii="Arial" w:hAnsi="Arial" w:cs="Arial"/>
          <w:b/>
        </w:rPr>
      </w:pPr>
      <w:r w:rsidRPr="00605538">
        <w:rPr>
          <w:rFonts w:ascii="Arial" w:hAnsi="Arial" w:cs="Arial"/>
          <w:b/>
        </w:rPr>
        <w:t>WARUNKI UCZESTNICTWA</w:t>
      </w:r>
    </w:p>
    <w:p w14:paraId="4CD759A7" w14:textId="77777777" w:rsidR="00566AB9" w:rsidRDefault="00566AB9" w:rsidP="005C363C">
      <w:pPr>
        <w:pStyle w:val="Default"/>
        <w:jc w:val="center"/>
        <w:rPr>
          <w:rFonts w:ascii="Arial" w:hAnsi="Arial" w:cs="Arial"/>
          <w:b/>
        </w:rPr>
      </w:pPr>
    </w:p>
    <w:p w14:paraId="7C0F654C" w14:textId="77777777" w:rsidR="005C363C" w:rsidRPr="00957780" w:rsidRDefault="005C363C" w:rsidP="00957780">
      <w:pPr>
        <w:pStyle w:val="Default"/>
        <w:rPr>
          <w:rFonts w:ascii="Arial" w:hAnsi="Arial" w:cs="Arial"/>
        </w:rPr>
      </w:pPr>
      <w:r w:rsidRPr="00957780">
        <w:rPr>
          <w:rFonts w:ascii="Arial" w:hAnsi="Arial" w:cs="Arial"/>
        </w:rPr>
        <w:t>1. Wymagane jest, aby drużyny z poszczególnych sołectw składały się z siedmiu osób, w skład których wejdą:</w:t>
      </w:r>
    </w:p>
    <w:p w14:paraId="75AE0E37" w14:textId="77777777" w:rsidR="005C363C" w:rsidRPr="00957780" w:rsidRDefault="005C363C" w:rsidP="00957780">
      <w:pPr>
        <w:pStyle w:val="Default"/>
        <w:rPr>
          <w:rFonts w:ascii="Arial" w:hAnsi="Arial" w:cs="Arial"/>
        </w:rPr>
      </w:pPr>
    </w:p>
    <w:p w14:paraId="31644CB1" w14:textId="77777777" w:rsidR="005C363C" w:rsidRPr="00957780" w:rsidRDefault="005C363C" w:rsidP="00957780">
      <w:pPr>
        <w:pStyle w:val="Default"/>
        <w:rPr>
          <w:rFonts w:ascii="Arial" w:hAnsi="Arial" w:cs="Arial"/>
        </w:rPr>
      </w:pPr>
      <w:r w:rsidRPr="00957780">
        <w:rPr>
          <w:rFonts w:ascii="Arial" w:hAnsi="Arial" w:cs="Arial"/>
        </w:rPr>
        <w:t>- sołtys lub osoba w zastę</w:t>
      </w:r>
      <w:r w:rsidR="00613131">
        <w:rPr>
          <w:rFonts w:ascii="Arial" w:hAnsi="Arial" w:cs="Arial"/>
        </w:rPr>
        <w:t>pstwie s</w:t>
      </w:r>
      <w:r w:rsidR="007E13E6">
        <w:rPr>
          <w:rFonts w:ascii="Arial" w:hAnsi="Arial" w:cs="Arial"/>
        </w:rPr>
        <w:t>ołtysa z Rady Sołeckiej lub Radny</w:t>
      </w:r>
      <w:r w:rsidR="00613131">
        <w:rPr>
          <w:rFonts w:ascii="Arial" w:hAnsi="Arial" w:cs="Arial"/>
        </w:rPr>
        <w:t xml:space="preserve"> Gminy Dębno</w:t>
      </w:r>
      <w:r w:rsidR="004506B0">
        <w:rPr>
          <w:rFonts w:ascii="Arial" w:hAnsi="Arial" w:cs="Arial"/>
        </w:rPr>
        <w:br/>
      </w:r>
      <w:r w:rsidR="007E13E6">
        <w:rPr>
          <w:rFonts w:ascii="Arial" w:hAnsi="Arial" w:cs="Arial"/>
        </w:rPr>
        <w:t xml:space="preserve"> z danej miejscowości</w:t>
      </w:r>
      <w:r w:rsidR="00613131">
        <w:rPr>
          <w:rFonts w:ascii="Arial" w:hAnsi="Arial" w:cs="Arial"/>
        </w:rPr>
        <w:t>,</w:t>
      </w:r>
    </w:p>
    <w:p w14:paraId="6FDEEDC0" w14:textId="77777777" w:rsidR="005C363C" w:rsidRPr="00957780" w:rsidRDefault="005C363C" w:rsidP="00957780">
      <w:pPr>
        <w:pStyle w:val="Default"/>
        <w:rPr>
          <w:rFonts w:ascii="Arial" w:hAnsi="Arial" w:cs="Arial"/>
        </w:rPr>
      </w:pPr>
      <w:r w:rsidRPr="00957780">
        <w:rPr>
          <w:rFonts w:ascii="Arial" w:hAnsi="Arial" w:cs="Arial"/>
        </w:rPr>
        <w:t>- 2 mężczyzn,</w:t>
      </w:r>
    </w:p>
    <w:p w14:paraId="5653DB94" w14:textId="77777777" w:rsidR="005C363C" w:rsidRPr="00957780" w:rsidRDefault="005C363C" w:rsidP="00957780">
      <w:pPr>
        <w:pStyle w:val="Default"/>
        <w:rPr>
          <w:rFonts w:ascii="Arial" w:hAnsi="Arial" w:cs="Arial"/>
        </w:rPr>
      </w:pPr>
      <w:r w:rsidRPr="00957780">
        <w:rPr>
          <w:rFonts w:ascii="Arial" w:hAnsi="Arial" w:cs="Arial"/>
        </w:rPr>
        <w:t>- 2 kobiety,</w:t>
      </w:r>
    </w:p>
    <w:p w14:paraId="6A1BAE48" w14:textId="521BCB02" w:rsidR="005C363C" w:rsidRDefault="005C363C" w:rsidP="00957780">
      <w:pPr>
        <w:pStyle w:val="Default"/>
        <w:rPr>
          <w:rFonts w:ascii="Arial" w:hAnsi="Arial" w:cs="Arial"/>
        </w:rPr>
      </w:pPr>
      <w:r w:rsidRPr="00957780">
        <w:rPr>
          <w:rFonts w:ascii="Arial" w:hAnsi="Arial" w:cs="Arial"/>
        </w:rPr>
        <w:t>- 2 dzieci (dziewczynka do 15 roku życia i chłopiec do 15 roku życia</w:t>
      </w:r>
      <w:r w:rsidR="003C412C">
        <w:rPr>
          <w:rFonts w:ascii="Arial" w:hAnsi="Arial" w:cs="Arial"/>
        </w:rPr>
        <w:t>. Liczy się rok urodzenia tj. uczestnik do 15 rok</w:t>
      </w:r>
      <w:r w:rsidR="003E00C3">
        <w:rPr>
          <w:rFonts w:ascii="Arial" w:hAnsi="Arial" w:cs="Arial"/>
        </w:rPr>
        <w:t>u życia to osoba urodzona w 200</w:t>
      </w:r>
      <w:r w:rsidR="00D02EA0">
        <w:rPr>
          <w:rFonts w:ascii="Arial" w:hAnsi="Arial" w:cs="Arial"/>
        </w:rPr>
        <w:t>8</w:t>
      </w:r>
      <w:r w:rsidR="003C412C">
        <w:rPr>
          <w:rFonts w:ascii="Arial" w:hAnsi="Arial" w:cs="Arial"/>
        </w:rPr>
        <w:t xml:space="preserve"> r. lub później</w:t>
      </w:r>
      <w:r w:rsidRPr="00957780">
        <w:rPr>
          <w:rFonts w:ascii="Arial" w:hAnsi="Arial" w:cs="Arial"/>
        </w:rPr>
        <w:t>).</w:t>
      </w:r>
    </w:p>
    <w:p w14:paraId="42F9E11D" w14:textId="77777777" w:rsidR="008C71B6" w:rsidRPr="00957780" w:rsidRDefault="002019E4" w:rsidP="0095778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- 1</w:t>
      </w:r>
      <w:r w:rsidR="008C71B6">
        <w:rPr>
          <w:rFonts w:ascii="Arial" w:hAnsi="Arial" w:cs="Arial"/>
        </w:rPr>
        <w:t xml:space="preserve"> osoba rezerwowa</w:t>
      </w:r>
    </w:p>
    <w:p w14:paraId="073DF107" w14:textId="77777777" w:rsidR="00F363D7" w:rsidRPr="00957780" w:rsidRDefault="00F363D7" w:rsidP="00957780">
      <w:pPr>
        <w:pStyle w:val="Default"/>
        <w:rPr>
          <w:rFonts w:ascii="Arial" w:hAnsi="Arial" w:cs="Arial"/>
        </w:rPr>
      </w:pPr>
    </w:p>
    <w:p w14:paraId="6E5444B3" w14:textId="77777777" w:rsidR="00CB7CF2" w:rsidRDefault="005C363C" w:rsidP="00957780">
      <w:pPr>
        <w:pStyle w:val="Default"/>
        <w:rPr>
          <w:rFonts w:ascii="Arial" w:hAnsi="Arial" w:cs="Arial"/>
        </w:rPr>
      </w:pPr>
      <w:r w:rsidRPr="00957780">
        <w:rPr>
          <w:rFonts w:ascii="Arial" w:hAnsi="Arial" w:cs="Arial"/>
        </w:rPr>
        <w:lastRenderedPageBreak/>
        <w:t xml:space="preserve">2. Każdy zgłoszony zawodnik składa oświadczenie o stanie swojego zdrowia, </w:t>
      </w:r>
      <w:r w:rsidR="00B1543B">
        <w:rPr>
          <w:rFonts w:ascii="Arial" w:hAnsi="Arial" w:cs="Arial"/>
        </w:rPr>
        <w:br/>
      </w:r>
      <w:r w:rsidRPr="00957780">
        <w:rPr>
          <w:rFonts w:ascii="Arial" w:hAnsi="Arial" w:cs="Arial"/>
        </w:rPr>
        <w:t xml:space="preserve">na druku wskazanym przez Organizatora (załącznik 2 do regulaminu). Na podstawie podpisanego oświadczenia zawodnik zostaje dopuszczony do uczestnictwa </w:t>
      </w:r>
    </w:p>
    <w:p w14:paraId="31DC78D8" w14:textId="77777777" w:rsidR="005C363C" w:rsidRPr="00957780" w:rsidRDefault="005E56AD" w:rsidP="0095778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w poszczególnych konkurencjach.</w:t>
      </w:r>
      <w:r w:rsidR="005C363C" w:rsidRPr="00957780">
        <w:rPr>
          <w:rFonts w:ascii="Arial" w:hAnsi="Arial" w:cs="Arial"/>
        </w:rPr>
        <w:t xml:space="preserve"> W przypadku podania fałszywych danych odpowiedzialność spoczywa na zawodniku oraz kierowniku drużyny.</w:t>
      </w:r>
    </w:p>
    <w:p w14:paraId="7214CD02" w14:textId="77777777" w:rsidR="005C363C" w:rsidRPr="00957780" w:rsidRDefault="005C363C" w:rsidP="00F4623A">
      <w:pPr>
        <w:pStyle w:val="Default"/>
        <w:rPr>
          <w:rFonts w:ascii="Arial" w:hAnsi="Arial" w:cs="Arial"/>
        </w:rPr>
      </w:pPr>
    </w:p>
    <w:p w14:paraId="2309BE10" w14:textId="77777777" w:rsidR="000B3693" w:rsidRDefault="00F4623A" w:rsidP="0095778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C363C" w:rsidRPr="00957780">
        <w:rPr>
          <w:rFonts w:ascii="Arial" w:hAnsi="Arial" w:cs="Arial"/>
        </w:rPr>
        <w:t>Przed każdą konkurencją odbędzie się losowanie decydujące o kolejności startowej drużyny i o numerze toru startowego.</w:t>
      </w:r>
      <w:r w:rsidR="000B3693">
        <w:rPr>
          <w:rFonts w:ascii="Arial" w:hAnsi="Arial" w:cs="Arial"/>
        </w:rPr>
        <w:br/>
      </w:r>
    </w:p>
    <w:p w14:paraId="47CD3ADD" w14:textId="29F00DD5" w:rsidR="00F86C50" w:rsidRPr="00464419" w:rsidRDefault="000B3693" w:rsidP="00957780">
      <w:pPr>
        <w:pStyle w:val="Default"/>
        <w:rPr>
          <w:rFonts w:ascii="Arial" w:hAnsi="Arial" w:cs="Arial"/>
          <w:color w:val="auto"/>
        </w:rPr>
      </w:pPr>
      <w:r w:rsidRPr="00464419">
        <w:rPr>
          <w:rFonts w:ascii="Arial" w:hAnsi="Arial" w:cs="Arial"/>
          <w:color w:val="auto"/>
        </w:rPr>
        <w:t>4.</w:t>
      </w:r>
      <w:r w:rsidR="00E31640" w:rsidRPr="00464419">
        <w:rPr>
          <w:rFonts w:ascii="Arial" w:hAnsi="Arial" w:cs="Arial"/>
          <w:color w:val="auto"/>
        </w:rPr>
        <w:t xml:space="preserve"> </w:t>
      </w:r>
      <w:r w:rsidR="002D466E" w:rsidRPr="00464419">
        <w:rPr>
          <w:rFonts w:ascii="Arial" w:hAnsi="Arial" w:cs="Arial"/>
          <w:b/>
          <w:color w:val="auto"/>
        </w:rPr>
        <w:t>Drużyna, która reprezentuje dane sołectwo musi składać się z jego mieszkańców</w:t>
      </w:r>
      <w:r w:rsidR="00E31640" w:rsidRPr="00464419">
        <w:rPr>
          <w:rFonts w:ascii="Arial" w:hAnsi="Arial" w:cs="Arial"/>
          <w:b/>
          <w:color w:val="auto"/>
        </w:rPr>
        <w:t>.</w:t>
      </w:r>
      <w:r w:rsidR="00B1543B">
        <w:rPr>
          <w:rFonts w:ascii="Arial" w:hAnsi="Arial" w:cs="Arial"/>
          <w:b/>
          <w:color w:val="auto"/>
        </w:rPr>
        <w:t xml:space="preserve"> </w:t>
      </w:r>
      <w:r w:rsidR="00F86C50" w:rsidRPr="00464419">
        <w:rPr>
          <w:rFonts w:ascii="Arial" w:hAnsi="Arial" w:cs="Arial"/>
          <w:color w:val="auto"/>
        </w:rPr>
        <w:t xml:space="preserve"> </w:t>
      </w:r>
      <w:r w:rsidR="003346B2">
        <w:rPr>
          <w:rFonts w:ascii="Arial" w:hAnsi="Arial" w:cs="Arial"/>
          <w:color w:val="auto"/>
        </w:rPr>
        <w:t>Nie d</w:t>
      </w:r>
      <w:r w:rsidR="00F86C50" w:rsidRPr="00464419">
        <w:rPr>
          <w:rFonts w:ascii="Arial" w:hAnsi="Arial" w:cs="Arial"/>
          <w:color w:val="auto"/>
        </w:rPr>
        <w:t>opuszcza się uczestnictw</w:t>
      </w:r>
      <w:r w:rsidR="003346B2">
        <w:rPr>
          <w:rFonts w:ascii="Arial" w:hAnsi="Arial" w:cs="Arial"/>
          <w:color w:val="auto"/>
        </w:rPr>
        <w:t>a ani jednej</w:t>
      </w:r>
      <w:r w:rsidR="00F86C50" w:rsidRPr="00464419">
        <w:rPr>
          <w:rFonts w:ascii="Arial" w:hAnsi="Arial" w:cs="Arial"/>
          <w:color w:val="auto"/>
        </w:rPr>
        <w:t xml:space="preserve"> osoby</w:t>
      </w:r>
      <w:r w:rsidR="003346B2">
        <w:rPr>
          <w:rFonts w:ascii="Arial" w:hAnsi="Arial" w:cs="Arial"/>
          <w:color w:val="auto"/>
        </w:rPr>
        <w:t xml:space="preserve"> spoza sołectwa.</w:t>
      </w:r>
    </w:p>
    <w:p w14:paraId="2757FBF7" w14:textId="77777777" w:rsidR="00957780" w:rsidRPr="00464419" w:rsidRDefault="00957780" w:rsidP="00957780">
      <w:pPr>
        <w:pStyle w:val="Default"/>
        <w:rPr>
          <w:rFonts w:ascii="Arial" w:hAnsi="Arial" w:cs="Arial"/>
          <w:color w:val="auto"/>
        </w:rPr>
      </w:pPr>
    </w:p>
    <w:p w14:paraId="7569F7BD" w14:textId="77777777" w:rsidR="0071214D" w:rsidRPr="00464419" w:rsidRDefault="00C543D0" w:rsidP="00957780">
      <w:pPr>
        <w:pStyle w:val="Default"/>
        <w:rPr>
          <w:rFonts w:ascii="Arial" w:hAnsi="Arial" w:cs="Arial"/>
          <w:color w:val="auto"/>
        </w:rPr>
      </w:pPr>
      <w:r w:rsidRPr="00464419">
        <w:rPr>
          <w:rFonts w:ascii="Arial" w:hAnsi="Arial" w:cs="Arial"/>
          <w:color w:val="auto"/>
        </w:rPr>
        <w:t>5</w:t>
      </w:r>
      <w:r w:rsidR="0071214D" w:rsidRPr="00464419">
        <w:rPr>
          <w:rFonts w:ascii="Arial" w:hAnsi="Arial" w:cs="Arial"/>
          <w:color w:val="auto"/>
        </w:rPr>
        <w:t>. Wszysc</w:t>
      </w:r>
      <w:r w:rsidR="009B154B" w:rsidRPr="00464419">
        <w:rPr>
          <w:rFonts w:ascii="Arial" w:hAnsi="Arial" w:cs="Arial"/>
          <w:color w:val="auto"/>
        </w:rPr>
        <w:t>y uczestnicy będą weryfikowani</w:t>
      </w:r>
      <w:r w:rsidR="0071214D" w:rsidRPr="00464419">
        <w:rPr>
          <w:rFonts w:ascii="Arial" w:hAnsi="Arial" w:cs="Arial"/>
          <w:color w:val="auto"/>
        </w:rPr>
        <w:t>.</w:t>
      </w:r>
    </w:p>
    <w:p w14:paraId="7D51F2A9" w14:textId="77777777" w:rsidR="00030BB1" w:rsidRPr="00464419" w:rsidRDefault="00030BB1" w:rsidP="00957780">
      <w:pPr>
        <w:pStyle w:val="Default"/>
        <w:rPr>
          <w:rFonts w:ascii="Arial" w:hAnsi="Arial" w:cs="Arial"/>
          <w:color w:val="auto"/>
        </w:rPr>
      </w:pPr>
    </w:p>
    <w:p w14:paraId="4BD737E7" w14:textId="77777777" w:rsidR="00030BB1" w:rsidRPr="00464419" w:rsidRDefault="00C543D0" w:rsidP="00957780">
      <w:pPr>
        <w:pStyle w:val="Default"/>
        <w:rPr>
          <w:rFonts w:ascii="Arial" w:hAnsi="Arial" w:cs="Arial"/>
          <w:color w:val="auto"/>
        </w:rPr>
      </w:pPr>
      <w:r w:rsidRPr="00464419">
        <w:rPr>
          <w:rFonts w:ascii="Arial" w:hAnsi="Arial" w:cs="Arial"/>
          <w:color w:val="auto"/>
        </w:rPr>
        <w:t>6</w:t>
      </w:r>
      <w:r w:rsidR="00030BB1" w:rsidRPr="00464419">
        <w:rPr>
          <w:rFonts w:ascii="Arial" w:hAnsi="Arial" w:cs="Arial"/>
          <w:color w:val="auto"/>
        </w:rPr>
        <w:t xml:space="preserve">. Informacje w Biurze Organizacyjnym będą udzielane tylko Kierownikowi drużyny. </w:t>
      </w:r>
    </w:p>
    <w:p w14:paraId="1A887229" w14:textId="77777777" w:rsidR="00081047" w:rsidRPr="00464419" w:rsidRDefault="00081047" w:rsidP="00957780">
      <w:pPr>
        <w:pStyle w:val="Default"/>
        <w:rPr>
          <w:rFonts w:ascii="Arial" w:hAnsi="Arial" w:cs="Arial"/>
          <w:color w:val="auto"/>
        </w:rPr>
      </w:pPr>
    </w:p>
    <w:p w14:paraId="7F904F2E" w14:textId="45BAB393" w:rsidR="00081047" w:rsidRPr="00464419" w:rsidRDefault="00C543D0" w:rsidP="00957780">
      <w:pPr>
        <w:pStyle w:val="Default"/>
        <w:rPr>
          <w:rFonts w:ascii="Arial" w:hAnsi="Arial" w:cs="Arial"/>
          <w:color w:val="auto"/>
        </w:rPr>
      </w:pPr>
      <w:r w:rsidRPr="00464419">
        <w:rPr>
          <w:rFonts w:ascii="Arial" w:hAnsi="Arial" w:cs="Arial"/>
          <w:color w:val="auto"/>
        </w:rPr>
        <w:t>7</w:t>
      </w:r>
      <w:r w:rsidR="00081047" w:rsidRPr="00464419">
        <w:rPr>
          <w:rFonts w:ascii="Arial" w:hAnsi="Arial" w:cs="Arial"/>
          <w:color w:val="auto"/>
        </w:rPr>
        <w:t xml:space="preserve">. Zamiany uczestników można dokonywać maksymalnie do </w:t>
      </w:r>
      <w:r w:rsidR="00726982">
        <w:rPr>
          <w:rFonts w:ascii="Arial" w:hAnsi="Arial" w:cs="Arial"/>
          <w:color w:val="auto"/>
        </w:rPr>
        <w:t>19</w:t>
      </w:r>
      <w:r w:rsidR="00081047" w:rsidRPr="00464419">
        <w:rPr>
          <w:rFonts w:ascii="Arial" w:hAnsi="Arial" w:cs="Arial"/>
          <w:color w:val="auto"/>
        </w:rPr>
        <w:t>.07.202</w:t>
      </w:r>
      <w:r w:rsidR="00726982">
        <w:rPr>
          <w:rFonts w:ascii="Arial" w:hAnsi="Arial" w:cs="Arial"/>
          <w:color w:val="auto"/>
        </w:rPr>
        <w:t>3</w:t>
      </w:r>
      <w:r w:rsidR="00081047" w:rsidRPr="00464419">
        <w:rPr>
          <w:rFonts w:ascii="Arial" w:hAnsi="Arial" w:cs="Arial"/>
          <w:color w:val="auto"/>
        </w:rPr>
        <w:t xml:space="preserve"> roku. </w:t>
      </w:r>
      <w:r w:rsidR="004506B0">
        <w:rPr>
          <w:rFonts w:ascii="Arial" w:hAnsi="Arial" w:cs="Arial"/>
          <w:color w:val="auto"/>
        </w:rPr>
        <w:br/>
      </w:r>
      <w:r w:rsidR="00081047" w:rsidRPr="00464419">
        <w:rPr>
          <w:rFonts w:ascii="Arial" w:hAnsi="Arial" w:cs="Arial"/>
          <w:color w:val="auto"/>
        </w:rPr>
        <w:t xml:space="preserve">Po tym czasie zmiany nie będą uwzględniane. </w:t>
      </w:r>
    </w:p>
    <w:p w14:paraId="5E3A9211" w14:textId="77777777" w:rsidR="00030BB1" w:rsidRPr="00464419" w:rsidRDefault="00030BB1" w:rsidP="00957780">
      <w:pPr>
        <w:pStyle w:val="Default"/>
        <w:rPr>
          <w:rFonts w:ascii="Arial" w:hAnsi="Arial" w:cs="Arial"/>
          <w:color w:val="auto"/>
        </w:rPr>
      </w:pPr>
    </w:p>
    <w:p w14:paraId="080287D9" w14:textId="77777777" w:rsidR="00FA7CEF" w:rsidRPr="0071214D" w:rsidRDefault="00C543D0" w:rsidP="00957780">
      <w:pPr>
        <w:pStyle w:val="Default"/>
        <w:rPr>
          <w:rFonts w:ascii="Arial" w:hAnsi="Arial" w:cs="Arial"/>
          <w:color w:val="FF0000"/>
        </w:rPr>
      </w:pPr>
      <w:r w:rsidRPr="00464419">
        <w:rPr>
          <w:rFonts w:ascii="Arial" w:hAnsi="Arial" w:cs="Arial"/>
          <w:color w:val="auto"/>
        </w:rPr>
        <w:t>8</w:t>
      </w:r>
      <w:r w:rsidR="00081047" w:rsidRPr="00464419">
        <w:rPr>
          <w:rFonts w:ascii="Arial" w:hAnsi="Arial" w:cs="Arial"/>
          <w:color w:val="auto"/>
        </w:rPr>
        <w:t>. Dopuszcza się zgłoszenie maksym</w:t>
      </w:r>
      <w:r w:rsidR="00357CD3" w:rsidRPr="00464419">
        <w:rPr>
          <w:rFonts w:ascii="Arial" w:hAnsi="Arial" w:cs="Arial"/>
          <w:color w:val="auto"/>
        </w:rPr>
        <w:t>alnie jednej osoby rezerwowej, której udział jest uzależniony od sytuacji</w:t>
      </w:r>
      <w:r w:rsidR="009132B2" w:rsidRPr="00464419">
        <w:rPr>
          <w:rFonts w:ascii="Arial" w:hAnsi="Arial" w:cs="Arial"/>
          <w:color w:val="auto"/>
        </w:rPr>
        <w:t xml:space="preserve"> losowej</w:t>
      </w:r>
      <w:r w:rsidRPr="00464419">
        <w:rPr>
          <w:rFonts w:ascii="Arial" w:hAnsi="Arial" w:cs="Arial"/>
          <w:color w:val="auto"/>
        </w:rPr>
        <w:t xml:space="preserve">. Komisja sędziowska decyduje czy udział osoby rezerwowej jest niezbędny do dalszego udziału drużyny w turnieju. </w:t>
      </w:r>
    </w:p>
    <w:p w14:paraId="0EE4FD40" w14:textId="77777777" w:rsidR="00464419" w:rsidRDefault="00464419" w:rsidP="00957780">
      <w:pPr>
        <w:pStyle w:val="Default"/>
        <w:jc w:val="center"/>
        <w:rPr>
          <w:rFonts w:ascii="Arial" w:hAnsi="Arial" w:cs="Arial"/>
          <w:b/>
          <w:bCs/>
        </w:rPr>
      </w:pPr>
    </w:p>
    <w:p w14:paraId="01D42C29" w14:textId="77777777" w:rsidR="00957780" w:rsidRDefault="00A34BEF" w:rsidP="00957780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</w:t>
      </w:r>
      <w:r w:rsidR="005C363C" w:rsidRPr="00957780">
        <w:rPr>
          <w:rFonts w:ascii="Arial" w:hAnsi="Arial" w:cs="Arial"/>
          <w:b/>
          <w:bCs/>
        </w:rPr>
        <w:t>.</w:t>
      </w:r>
    </w:p>
    <w:p w14:paraId="279FB4F6" w14:textId="77777777" w:rsidR="00A34BEF" w:rsidRDefault="00A34BEF" w:rsidP="00957780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KONKURENCJE</w:t>
      </w:r>
    </w:p>
    <w:p w14:paraId="1AB0B1AB" w14:textId="77777777" w:rsidR="00A64F56" w:rsidRDefault="00A64F56" w:rsidP="00957780">
      <w:pPr>
        <w:pStyle w:val="Default"/>
        <w:jc w:val="center"/>
        <w:rPr>
          <w:rFonts w:ascii="Arial" w:hAnsi="Arial" w:cs="Arial"/>
          <w:b/>
          <w:bCs/>
        </w:rPr>
      </w:pPr>
    </w:p>
    <w:p w14:paraId="34EE00C2" w14:textId="031223E5" w:rsidR="005C363C" w:rsidRPr="00726982" w:rsidRDefault="00957780" w:rsidP="00957780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5C363C" w:rsidRPr="00957780">
        <w:rPr>
          <w:rFonts w:ascii="Arial" w:hAnsi="Arial" w:cs="Arial"/>
        </w:rPr>
        <w:t xml:space="preserve">Konkurs rozgrywany jest w </w:t>
      </w:r>
      <w:r w:rsidR="005C363C" w:rsidRPr="00726982">
        <w:rPr>
          <w:rFonts w:ascii="Arial" w:hAnsi="Arial" w:cs="Arial"/>
        </w:rPr>
        <w:t>następujących konkurencjach sportowych:</w:t>
      </w:r>
    </w:p>
    <w:p w14:paraId="75510715" w14:textId="77777777" w:rsidR="00C0538E" w:rsidRPr="00726982" w:rsidRDefault="00C0538E" w:rsidP="00C66D0D">
      <w:pPr>
        <w:pStyle w:val="Default"/>
        <w:rPr>
          <w:rFonts w:ascii="Arial" w:hAnsi="Arial" w:cs="Arial"/>
        </w:rPr>
      </w:pPr>
    </w:p>
    <w:p w14:paraId="20179ADC" w14:textId="7391CB56" w:rsidR="00726982" w:rsidRDefault="00726982" w:rsidP="00726982">
      <w:pPr>
        <w:pStyle w:val="Default"/>
        <w:numPr>
          <w:ilvl w:val="0"/>
          <w:numId w:val="9"/>
        </w:numPr>
        <w:jc w:val="center"/>
        <w:rPr>
          <w:rFonts w:ascii="Arial" w:hAnsi="Arial" w:cs="Arial"/>
          <w:b/>
          <w:bCs/>
        </w:rPr>
      </w:pPr>
      <w:r w:rsidRPr="00726982">
        <w:rPr>
          <w:rFonts w:ascii="Arial" w:hAnsi="Arial" w:cs="Arial"/>
          <w:b/>
          <w:bCs/>
        </w:rPr>
        <w:t>WSZYSCY DO BOJU !</w:t>
      </w:r>
    </w:p>
    <w:p w14:paraId="185B378B" w14:textId="77777777" w:rsidR="00566AB9" w:rsidRDefault="00566AB9" w:rsidP="00566AB9">
      <w:pPr>
        <w:pStyle w:val="Default"/>
        <w:ind w:left="1080"/>
        <w:rPr>
          <w:rFonts w:ascii="Arial" w:hAnsi="Arial" w:cs="Arial"/>
          <w:b/>
          <w:bCs/>
        </w:rPr>
      </w:pPr>
    </w:p>
    <w:p w14:paraId="449CB723" w14:textId="77777777" w:rsidR="00726982" w:rsidRPr="00726982" w:rsidRDefault="00726982" w:rsidP="00726982">
      <w:pPr>
        <w:pStyle w:val="Akapitzlist"/>
        <w:ind w:left="0"/>
        <w:rPr>
          <w:rFonts w:ascii="Arial" w:hAnsi="Arial" w:cs="Arial"/>
        </w:rPr>
      </w:pPr>
      <w:r w:rsidRPr="00726982">
        <w:rPr>
          <w:rFonts w:ascii="Arial" w:hAnsi="Arial" w:cs="Arial"/>
        </w:rPr>
        <w:t xml:space="preserve">Na linii startu ustawiają się wszyscy. Kobieta siedzi na taczkach a uczestnik dorosły podtrzymuje taczki. Na sygnał startu jadą taczkami na których kobieta siedzi i za pomocą miotły toczy piłkę pomiędzy pachołkami, po przekroczeniu wyznaczonej linii kończą swoje zadanie a zaczyna kolejnych dwóch uczestników. Uczestnicy mają nałożone na głowy pończochy gdzie w jednej z „nóg” jest włożony ziemniak z którego pomocą musza przewrócić trzy butelki przekraczając wyznaczoną linie startują dzieci + osoba </w:t>
      </w:r>
      <w:proofErr w:type="spellStart"/>
      <w:r w:rsidRPr="00726982">
        <w:rPr>
          <w:rFonts w:ascii="Arial" w:hAnsi="Arial" w:cs="Arial"/>
        </w:rPr>
        <w:t>dorsła</w:t>
      </w:r>
      <w:proofErr w:type="spellEnd"/>
      <w:r w:rsidRPr="00726982">
        <w:rPr>
          <w:rFonts w:ascii="Arial" w:hAnsi="Arial" w:cs="Arial"/>
        </w:rPr>
        <w:t xml:space="preserve"> które skacząc we worku pokonują wyznaczony dystans. Konkurencja na czas. </w:t>
      </w:r>
    </w:p>
    <w:p w14:paraId="4B2A874D" w14:textId="77777777" w:rsidR="00726982" w:rsidRPr="00726982" w:rsidRDefault="00726982" w:rsidP="00726982">
      <w:pPr>
        <w:pStyle w:val="Akapitzlist"/>
        <w:ind w:left="0"/>
        <w:rPr>
          <w:rFonts w:ascii="Arial" w:hAnsi="Arial" w:cs="Arial"/>
        </w:rPr>
      </w:pPr>
    </w:p>
    <w:p w14:paraId="3995855E" w14:textId="77777777" w:rsidR="00726982" w:rsidRDefault="00000000" w:rsidP="00726982">
      <w:pPr>
        <w:pStyle w:val="Akapitzlist"/>
        <w:ind w:left="0"/>
        <w:rPr>
          <w:rFonts w:ascii="Arial" w:hAnsi="Arial" w:cs="Arial"/>
        </w:rPr>
      </w:pPr>
      <w:hyperlink r:id="rId6" w:history="1">
        <w:r w:rsidR="00726982" w:rsidRPr="00726982">
          <w:rPr>
            <w:rStyle w:val="Hipercze"/>
            <w:rFonts w:ascii="Arial" w:hAnsi="Arial" w:cs="Arial"/>
          </w:rPr>
          <w:t>https://youtu.be/cr5_eET1sKQ</w:t>
        </w:r>
      </w:hyperlink>
    </w:p>
    <w:p w14:paraId="382A2C4F" w14:textId="77777777" w:rsidR="00726982" w:rsidRPr="00726982" w:rsidRDefault="00726982" w:rsidP="00726982">
      <w:pPr>
        <w:pStyle w:val="Akapitzlist"/>
        <w:ind w:left="0"/>
        <w:rPr>
          <w:rFonts w:ascii="Arial" w:hAnsi="Arial" w:cs="Arial"/>
        </w:rPr>
      </w:pPr>
    </w:p>
    <w:p w14:paraId="44F29F47" w14:textId="283EF65E" w:rsidR="00726982" w:rsidRDefault="00726982" w:rsidP="00A64F56">
      <w:pPr>
        <w:pStyle w:val="Akapitzlist"/>
        <w:numPr>
          <w:ilvl w:val="0"/>
          <w:numId w:val="9"/>
        </w:numPr>
        <w:jc w:val="center"/>
        <w:rPr>
          <w:rFonts w:ascii="Arial" w:hAnsi="Arial" w:cs="Arial"/>
          <w:b/>
          <w:bCs/>
        </w:rPr>
      </w:pPr>
      <w:r w:rsidRPr="00726982">
        <w:rPr>
          <w:rFonts w:ascii="Arial" w:hAnsi="Arial" w:cs="Arial"/>
          <w:b/>
          <w:bCs/>
        </w:rPr>
        <w:t>WSTRZĄŚNIĘTE NIEMIESZANE</w:t>
      </w:r>
    </w:p>
    <w:p w14:paraId="5F688B83" w14:textId="77777777" w:rsidR="00566AB9" w:rsidRPr="00726982" w:rsidRDefault="00566AB9" w:rsidP="00566AB9">
      <w:pPr>
        <w:pStyle w:val="Akapitzlist"/>
        <w:ind w:left="360"/>
        <w:rPr>
          <w:rFonts w:ascii="Arial" w:hAnsi="Arial" w:cs="Arial"/>
          <w:b/>
          <w:bCs/>
        </w:rPr>
      </w:pPr>
    </w:p>
    <w:p w14:paraId="2AD532B2" w14:textId="77777777" w:rsidR="00726982" w:rsidRPr="00726982" w:rsidRDefault="00726982" w:rsidP="00726982">
      <w:pPr>
        <w:pStyle w:val="Akapitzlist"/>
        <w:ind w:left="0"/>
        <w:rPr>
          <w:rFonts w:ascii="Arial" w:hAnsi="Arial" w:cs="Arial"/>
        </w:rPr>
      </w:pPr>
      <w:r w:rsidRPr="00726982">
        <w:rPr>
          <w:rFonts w:ascii="Arial" w:hAnsi="Arial" w:cs="Arial"/>
        </w:rPr>
        <w:t>Każdy z zawodników pobiera ze stołu złączone szyjkami do siebie butelki w których jest groch.</w:t>
      </w:r>
    </w:p>
    <w:p w14:paraId="5006B094" w14:textId="77777777" w:rsidR="00726982" w:rsidRPr="00726982" w:rsidRDefault="00726982" w:rsidP="00726982">
      <w:pPr>
        <w:pStyle w:val="Akapitzlist"/>
        <w:ind w:left="0"/>
        <w:rPr>
          <w:rFonts w:ascii="Arial" w:hAnsi="Arial" w:cs="Arial"/>
        </w:rPr>
      </w:pPr>
      <w:r w:rsidRPr="00726982">
        <w:rPr>
          <w:rFonts w:ascii="Arial" w:hAnsi="Arial" w:cs="Arial"/>
        </w:rPr>
        <w:t>Na sygnał startu obracamy butelki i rozpoczyna się przetrząsanie grochu z jednej butelki do drugiej. Konkurencja na czas.</w:t>
      </w:r>
    </w:p>
    <w:p w14:paraId="2BB0F668" w14:textId="77777777" w:rsidR="00726982" w:rsidRPr="00726982" w:rsidRDefault="00726982" w:rsidP="00726982">
      <w:pPr>
        <w:pStyle w:val="Akapitzlist"/>
        <w:ind w:left="0"/>
        <w:rPr>
          <w:rFonts w:ascii="Arial" w:hAnsi="Arial" w:cs="Arial"/>
        </w:rPr>
      </w:pPr>
    </w:p>
    <w:p w14:paraId="3EE9C90D" w14:textId="77777777" w:rsidR="00726982" w:rsidRPr="00726982" w:rsidRDefault="00000000" w:rsidP="00726982">
      <w:pPr>
        <w:pStyle w:val="Akapitzlist"/>
        <w:ind w:left="0"/>
        <w:rPr>
          <w:rFonts w:ascii="Arial" w:hAnsi="Arial" w:cs="Arial"/>
        </w:rPr>
      </w:pPr>
      <w:hyperlink r:id="rId7" w:history="1">
        <w:r w:rsidR="00726982" w:rsidRPr="00726982">
          <w:rPr>
            <w:rStyle w:val="Hipercze"/>
            <w:rFonts w:ascii="Arial" w:hAnsi="Arial" w:cs="Arial"/>
          </w:rPr>
          <w:t>https://youtu.be/drg_VNgogNk</w:t>
        </w:r>
      </w:hyperlink>
    </w:p>
    <w:p w14:paraId="29D2C653" w14:textId="77777777" w:rsidR="00726982" w:rsidRPr="00726982" w:rsidRDefault="00726982" w:rsidP="00726982">
      <w:pPr>
        <w:pStyle w:val="Akapitzlist"/>
        <w:ind w:left="0"/>
        <w:rPr>
          <w:rFonts w:ascii="Arial" w:hAnsi="Arial" w:cs="Arial"/>
        </w:rPr>
      </w:pPr>
    </w:p>
    <w:p w14:paraId="160F2663" w14:textId="10F43682" w:rsidR="00726982" w:rsidRDefault="00726982" w:rsidP="00726982">
      <w:pPr>
        <w:pStyle w:val="Akapitzlist"/>
        <w:numPr>
          <w:ilvl w:val="0"/>
          <w:numId w:val="9"/>
        </w:numPr>
        <w:ind w:left="360"/>
        <w:jc w:val="center"/>
        <w:rPr>
          <w:rFonts w:ascii="Arial" w:hAnsi="Arial" w:cs="Arial"/>
          <w:b/>
          <w:bCs/>
        </w:rPr>
      </w:pPr>
      <w:r w:rsidRPr="00726982">
        <w:rPr>
          <w:rFonts w:ascii="Arial" w:hAnsi="Arial" w:cs="Arial"/>
          <w:b/>
          <w:bCs/>
        </w:rPr>
        <w:lastRenderedPageBreak/>
        <w:t>PIŁKA JEST OKRĄGŁA A KIJÓW JEST 6</w:t>
      </w:r>
    </w:p>
    <w:p w14:paraId="74972E9A" w14:textId="77777777" w:rsidR="00566AB9" w:rsidRDefault="00566AB9" w:rsidP="00566AB9">
      <w:pPr>
        <w:pStyle w:val="Akapitzlist"/>
        <w:ind w:left="360"/>
        <w:rPr>
          <w:rFonts w:ascii="Arial" w:hAnsi="Arial" w:cs="Arial"/>
          <w:b/>
          <w:bCs/>
        </w:rPr>
      </w:pPr>
    </w:p>
    <w:p w14:paraId="5E405B56" w14:textId="77777777" w:rsidR="00726982" w:rsidRPr="00726982" w:rsidRDefault="00726982" w:rsidP="00726982">
      <w:pPr>
        <w:pStyle w:val="Akapitzlist"/>
        <w:ind w:left="0"/>
        <w:rPr>
          <w:rFonts w:ascii="Arial" w:hAnsi="Arial" w:cs="Arial"/>
        </w:rPr>
      </w:pPr>
      <w:r w:rsidRPr="00726982">
        <w:rPr>
          <w:rFonts w:ascii="Arial" w:hAnsi="Arial" w:cs="Arial"/>
        </w:rPr>
        <w:t>Na linii startu ustawiają się dorośli trzymający w ręce kije, a w wyznaczonych miejscach dwójka dzieci. Na sygnał startu dziecko pobiera piłkę i kładzie na „koszyk” utworzony przez kije, które trzymają dorośli. Konkurencja polega na przeniesieniu piłki przez tor tak aby piłka nie wypadła z „koszyka” ( punkty karne, po wypadnięciu piłkę na „koszyk wkłada to samo dziecko które rozpoczynało) ; po przekroczeniu linii mety drugie dziecko odbiera piłkę z „kosza” i odkłada w wyznaczone miejsce. Konkurencja na czas.</w:t>
      </w:r>
    </w:p>
    <w:p w14:paraId="65FCD4FF" w14:textId="77777777" w:rsidR="00726982" w:rsidRPr="00726982" w:rsidRDefault="00726982" w:rsidP="00726982">
      <w:pPr>
        <w:pStyle w:val="Akapitzlist"/>
        <w:ind w:left="0"/>
        <w:rPr>
          <w:rFonts w:ascii="Arial" w:hAnsi="Arial" w:cs="Arial"/>
        </w:rPr>
      </w:pPr>
    </w:p>
    <w:p w14:paraId="2F8423EA" w14:textId="77777777" w:rsidR="00726982" w:rsidRPr="00726982" w:rsidRDefault="00000000" w:rsidP="00726982">
      <w:pPr>
        <w:pStyle w:val="Akapitzlist"/>
        <w:ind w:left="0"/>
        <w:rPr>
          <w:rFonts w:ascii="Arial" w:hAnsi="Arial" w:cs="Arial"/>
        </w:rPr>
      </w:pPr>
      <w:hyperlink r:id="rId8" w:history="1">
        <w:r w:rsidR="00726982" w:rsidRPr="00726982">
          <w:rPr>
            <w:rStyle w:val="Hipercze"/>
            <w:rFonts w:ascii="Arial" w:hAnsi="Arial" w:cs="Arial"/>
          </w:rPr>
          <w:t>https://youtu.be/kXltgPiVPj8</w:t>
        </w:r>
      </w:hyperlink>
    </w:p>
    <w:p w14:paraId="7B628359" w14:textId="77777777" w:rsidR="00726982" w:rsidRPr="00726982" w:rsidRDefault="00726982" w:rsidP="00726982">
      <w:pPr>
        <w:pStyle w:val="Akapitzlist"/>
        <w:ind w:left="0"/>
        <w:rPr>
          <w:rFonts w:ascii="Arial" w:hAnsi="Arial" w:cs="Arial"/>
        </w:rPr>
      </w:pPr>
    </w:p>
    <w:p w14:paraId="0D55E825" w14:textId="2886D557" w:rsidR="00726982" w:rsidRDefault="00726982" w:rsidP="00726982">
      <w:pPr>
        <w:pStyle w:val="Akapitzlist"/>
        <w:numPr>
          <w:ilvl w:val="0"/>
          <w:numId w:val="9"/>
        </w:numPr>
        <w:ind w:left="360"/>
        <w:jc w:val="center"/>
        <w:rPr>
          <w:rFonts w:ascii="Arial" w:hAnsi="Arial" w:cs="Arial"/>
          <w:b/>
          <w:bCs/>
        </w:rPr>
      </w:pPr>
      <w:r w:rsidRPr="00726982">
        <w:rPr>
          <w:rFonts w:ascii="Arial" w:hAnsi="Arial" w:cs="Arial"/>
          <w:b/>
          <w:bCs/>
        </w:rPr>
        <w:t>PRZELEWAJ NIE ROZLEWAJ.</w:t>
      </w:r>
    </w:p>
    <w:p w14:paraId="3BB00559" w14:textId="77777777" w:rsidR="00566AB9" w:rsidRDefault="00566AB9" w:rsidP="00566AB9">
      <w:pPr>
        <w:pStyle w:val="Akapitzlist"/>
        <w:ind w:left="360"/>
        <w:rPr>
          <w:rFonts w:ascii="Arial" w:hAnsi="Arial" w:cs="Arial"/>
          <w:b/>
          <w:bCs/>
        </w:rPr>
      </w:pPr>
    </w:p>
    <w:p w14:paraId="33B77BD4" w14:textId="77777777" w:rsidR="00726982" w:rsidRPr="00726982" w:rsidRDefault="00726982" w:rsidP="00726982">
      <w:pPr>
        <w:pStyle w:val="Akapitzlist"/>
        <w:ind w:left="0"/>
        <w:rPr>
          <w:rFonts w:ascii="Arial" w:hAnsi="Arial" w:cs="Arial"/>
        </w:rPr>
      </w:pPr>
      <w:r w:rsidRPr="00726982">
        <w:rPr>
          <w:rFonts w:ascii="Arial" w:hAnsi="Arial" w:cs="Arial"/>
        </w:rPr>
        <w:t xml:space="preserve">Na linii startu ustawiają się zawodnicy dorośli. Zawodnicy stoją do siebie plecami tworząc okrąg i są związani ze sobą za pomocą folii </w:t>
      </w:r>
      <w:proofErr w:type="spellStart"/>
      <w:r w:rsidRPr="00726982">
        <w:rPr>
          <w:rFonts w:ascii="Arial" w:hAnsi="Arial" w:cs="Arial"/>
          <w:i/>
        </w:rPr>
        <w:t>stretch</w:t>
      </w:r>
      <w:proofErr w:type="spellEnd"/>
      <w:r w:rsidRPr="00726982">
        <w:rPr>
          <w:rFonts w:ascii="Arial" w:hAnsi="Arial" w:cs="Arial"/>
          <w:i/>
        </w:rPr>
        <w:t xml:space="preserve"> </w:t>
      </w:r>
      <w:r w:rsidRPr="00726982">
        <w:rPr>
          <w:rFonts w:ascii="Arial" w:hAnsi="Arial" w:cs="Arial"/>
        </w:rPr>
        <w:t xml:space="preserve"> .. Na sygnał startu ruchem obrotowym zawodnicy pobierają wodę, pokonują wyznaczony dystans i nalewają do 2 butelek do wyznaczonego poziomu. </w:t>
      </w:r>
    </w:p>
    <w:p w14:paraId="21164A2F" w14:textId="77777777" w:rsidR="00726982" w:rsidRPr="00726982" w:rsidRDefault="00726982" w:rsidP="00726982">
      <w:pPr>
        <w:pStyle w:val="Akapitzlist"/>
        <w:ind w:left="0"/>
        <w:rPr>
          <w:rFonts w:ascii="Arial" w:hAnsi="Arial" w:cs="Arial"/>
        </w:rPr>
      </w:pPr>
      <w:r w:rsidRPr="00726982">
        <w:rPr>
          <w:rFonts w:ascii="Arial" w:hAnsi="Arial" w:cs="Arial"/>
        </w:rPr>
        <w:t>Dzieci trzymają butelkę.</w:t>
      </w:r>
    </w:p>
    <w:p w14:paraId="6F28C291" w14:textId="77777777" w:rsidR="00726982" w:rsidRPr="00726982" w:rsidRDefault="00726982" w:rsidP="00726982">
      <w:pPr>
        <w:pStyle w:val="Akapitzlist"/>
        <w:ind w:left="0"/>
        <w:rPr>
          <w:rFonts w:ascii="Arial" w:hAnsi="Arial" w:cs="Arial"/>
        </w:rPr>
      </w:pPr>
      <w:r w:rsidRPr="00726982">
        <w:rPr>
          <w:rFonts w:ascii="Arial" w:hAnsi="Arial" w:cs="Arial"/>
        </w:rPr>
        <w:t>Konkurencja na czas.</w:t>
      </w:r>
    </w:p>
    <w:p w14:paraId="09BD182F" w14:textId="77777777" w:rsidR="00726982" w:rsidRPr="00726982" w:rsidRDefault="00726982" w:rsidP="00726982">
      <w:pPr>
        <w:pStyle w:val="Akapitzlist"/>
        <w:ind w:left="0"/>
        <w:rPr>
          <w:rFonts w:ascii="Arial" w:hAnsi="Arial" w:cs="Arial"/>
        </w:rPr>
      </w:pPr>
    </w:p>
    <w:p w14:paraId="36557EF1" w14:textId="77777777" w:rsidR="00726982" w:rsidRPr="00726982" w:rsidRDefault="00000000" w:rsidP="00726982">
      <w:pPr>
        <w:pStyle w:val="Akapitzlist"/>
        <w:ind w:left="0"/>
        <w:rPr>
          <w:rFonts w:ascii="Arial" w:hAnsi="Arial" w:cs="Arial"/>
        </w:rPr>
      </w:pPr>
      <w:hyperlink r:id="rId9" w:history="1">
        <w:r w:rsidR="00726982" w:rsidRPr="00726982">
          <w:rPr>
            <w:rStyle w:val="Hipercze"/>
            <w:rFonts w:ascii="Arial" w:hAnsi="Arial" w:cs="Arial"/>
          </w:rPr>
          <w:t>https://youtu.be/XbCqbE4aUZ0</w:t>
        </w:r>
      </w:hyperlink>
    </w:p>
    <w:p w14:paraId="08F3C26A" w14:textId="77777777" w:rsidR="00726982" w:rsidRPr="00726982" w:rsidRDefault="00726982" w:rsidP="00726982">
      <w:pPr>
        <w:pStyle w:val="Akapitzlist"/>
        <w:ind w:left="0"/>
        <w:rPr>
          <w:rFonts w:ascii="Arial" w:hAnsi="Arial" w:cs="Arial"/>
        </w:rPr>
      </w:pPr>
    </w:p>
    <w:p w14:paraId="0A760E57" w14:textId="4799E775" w:rsidR="00726982" w:rsidRDefault="00726982" w:rsidP="00726982">
      <w:pPr>
        <w:pStyle w:val="Akapitzlist"/>
        <w:numPr>
          <w:ilvl w:val="0"/>
          <w:numId w:val="9"/>
        </w:numPr>
        <w:ind w:left="360"/>
        <w:jc w:val="center"/>
        <w:rPr>
          <w:rFonts w:ascii="Arial" w:hAnsi="Arial" w:cs="Arial"/>
          <w:b/>
          <w:bCs/>
        </w:rPr>
      </w:pPr>
      <w:r w:rsidRPr="00726982">
        <w:rPr>
          <w:rFonts w:ascii="Arial" w:hAnsi="Arial" w:cs="Arial"/>
          <w:b/>
          <w:bCs/>
        </w:rPr>
        <w:t>MŁYNARZ</w:t>
      </w:r>
    </w:p>
    <w:p w14:paraId="6087A726" w14:textId="77777777" w:rsidR="00566AB9" w:rsidRDefault="00566AB9" w:rsidP="00566AB9">
      <w:pPr>
        <w:pStyle w:val="Akapitzlist"/>
        <w:ind w:left="360"/>
        <w:rPr>
          <w:rFonts w:ascii="Arial" w:hAnsi="Arial" w:cs="Arial"/>
          <w:b/>
          <w:bCs/>
        </w:rPr>
      </w:pPr>
    </w:p>
    <w:p w14:paraId="6E10CB10" w14:textId="77777777" w:rsidR="00726982" w:rsidRPr="00726982" w:rsidRDefault="00726982" w:rsidP="00726982">
      <w:pPr>
        <w:pStyle w:val="Akapitzlist"/>
        <w:ind w:left="0"/>
        <w:rPr>
          <w:rFonts w:ascii="Arial" w:hAnsi="Arial" w:cs="Arial"/>
        </w:rPr>
      </w:pPr>
      <w:r w:rsidRPr="00726982">
        <w:rPr>
          <w:rFonts w:ascii="Arial" w:hAnsi="Arial" w:cs="Arial"/>
        </w:rPr>
        <w:t xml:space="preserve">Na ziemi siedzą wszyscy zawodnicy ( jeden za drugim) trzymając w rękach talerz. </w:t>
      </w:r>
    </w:p>
    <w:p w14:paraId="154B0C24" w14:textId="77777777" w:rsidR="00726982" w:rsidRPr="00726982" w:rsidRDefault="00726982" w:rsidP="00726982">
      <w:pPr>
        <w:pStyle w:val="Akapitzlist"/>
        <w:ind w:left="0"/>
        <w:rPr>
          <w:rFonts w:ascii="Arial" w:hAnsi="Arial" w:cs="Arial"/>
        </w:rPr>
      </w:pPr>
      <w:r w:rsidRPr="00726982">
        <w:rPr>
          <w:rFonts w:ascii="Arial" w:hAnsi="Arial" w:cs="Arial"/>
        </w:rPr>
        <w:t xml:space="preserve">Pierwszemu zawodnikowi sypię </w:t>
      </w:r>
      <w:proofErr w:type="spellStart"/>
      <w:r w:rsidRPr="00726982">
        <w:rPr>
          <w:rFonts w:ascii="Arial" w:hAnsi="Arial" w:cs="Arial"/>
        </w:rPr>
        <w:t>mąke</w:t>
      </w:r>
      <w:proofErr w:type="spellEnd"/>
      <w:r w:rsidRPr="00726982">
        <w:rPr>
          <w:rFonts w:ascii="Arial" w:hAnsi="Arial" w:cs="Arial"/>
        </w:rPr>
        <w:t xml:space="preserve"> na talerz ostatni zawodnik który </w:t>
      </w:r>
      <w:proofErr w:type="spellStart"/>
      <w:r w:rsidRPr="00726982">
        <w:rPr>
          <w:rFonts w:ascii="Arial" w:hAnsi="Arial" w:cs="Arial"/>
        </w:rPr>
        <w:t>póżniej</w:t>
      </w:r>
      <w:proofErr w:type="spellEnd"/>
      <w:r w:rsidRPr="00726982">
        <w:rPr>
          <w:rFonts w:ascii="Arial" w:hAnsi="Arial" w:cs="Arial"/>
        </w:rPr>
        <w:t xml:space="preserve"> wraca do szyku... Konkurencja polega na przesypywaniu za głowę do tyłu do kolejnego zawodnika na talerz mąki. Po przesypaniu przez wszystkich zawodników maki ostatni przesypuje ją do pojemnika i jest ważona ilość przesypanej mąki wygrywa ta drużyna która najmniej straciła mąki w trakcie przesypywania. Ograniczenie czasowe na wykonanie konkurencji 2 minuty.  </w:t>
      </w:r>
    </w:p>
    <w:p w14:paraId="7B1D8722" w14:textId="77777777" w:rsidR="00726982" w:rsidRPr="00726982" w:rsidRDefault="00726982" w:rsidP="00726982">
      <w:pPr>
        <w:pStyle w:val="Akapitzlist"/>
        <w:ind w:left="0"/>
        <w:rPr>
          <w:rFonts w:ascii="Arial" w:hAnsi="Arial" w:cs="Arial"/>
        </w:rPr>
      </w:pPr>
    </w:p>
    <w:p w14:paraId="36D61D30" w14:textId="77777777" w:rsidR="00726982" w:rsidRPr="00726982" w:rsidRDefault="00000000" w:rsidP="00726982">
      <w:pPr>
        <w:pStyle w:val="Akapitzlist"/>
        <w:ind w:left="0"/>
        <w:rPr>
          <w:rFonts w:ascii="Arial" w:hAnsi="Arial" w:cs="Arial"/>
        </w:rPr>
      </w:pPr>
      <w:hyperlink r:id="rId10" w:history="1">
        <w:r w:rsidR="00726982" w:rsidRPr="00726982">
          <w:rPr>
            <w:rStyle w:val="Hipercze"/>
            <w:rFonts w:ascii="Arial" w:hAnsi="Arial" w:cs="Arial"/>
          </w:rPr>
          <w:t>https://youtu.be/F7K-ZB2-0wc</w:t>
        </w:r>
      </w:hyperlink>
    </w:p>
    <w:p w14:paraId="657CF80E" w14:textId="77777777" w:rsidR="00566AB9" w:rsidRDefault="00566AB9" w:rsidP="005C363C">
      <w:pPr>
        <w:pStyle w:val="Default"/>
        <w:jc w:val="center"/>
        <w:rPr>
          <w:rFonts w:ascii="Arial" w:hAnsi="Arial" w:cs="Arial"/>
          <w:b/>
          <w:bCs/>
        </w:rPr>
      </w:pPr>
    </w:p>
    <w:p w14:paraId="5CC20561" w14:textId="06618020" w:rsidR="005C363C" w:rsidRDefault="00456AE3" w:rsidP="005C363C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  <w:r w:rsidR="005C363C" w:rsidRPr="00957780">
        <w:rPr>
          <w:rFonts w:ascii="Arial" w:hAnsi="Arial" w:cs="Arial"/>
          <w:b/>
          <w:bCs/>
        </w:rPr>
        <w:t>.</w:t>
      </w:r>
    </w:p>
    <w:p w14:paraId="56398135" w14:textId="77777777" w:rsidR="00684159" w:rsidRPr="00957780" w:rsidRDefault="00684159" w:rsidP="005C363C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ZASADY PRZEPROWADZANIA KONKURENCJI </w:t>
      </w:r>
    </w:p>
    <w:p w14:paraId="771EA8D7" w14:textId="77777777" w:rsidR="00C0538E" w:rsidRPr="00957780" w:rsidRDefault="00C0538E" w:rsidP="005C363C">
      <w:pPr>
        <w:pStyle w:val="Default"/>
        <w:jc w:val="center"/>
        <w:rPr>
          <w:rFonts w:ascii="Arial" w:hAnsi="Arial" w:cs="Arial"/>
        </w:rPr>
      </w:pPr>
    </w:p>
    <w:p w14:paraId="6E403118" w14:textId="77777777" w:rsidR="005C363C" w:rsidRDefault="00684159" w:rsidP="005C363C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C363C" w:rsidRPr="00957780">
        <w:rPr>
          <w:rFonts w:ascii="Arial" w:hAnsi="Arial" w:cs="Arial"/>
        </w:rPr>
        <w:t>Wyniki poszczególnych drużyn będą podawane na bieżąco po każdej konkurencji.</w:t>
      </w:r>
    </w:p>
    <w:p w14:paraId="2FA862A0" w14:textId="77777777" w:rsidR="00882407" w:rsidRPr="00957780" w:rsidRDefault="00882407" w:rsidP="00684159">
      <w:pPr>
        <w:pStyle w:val="Default"/>
        <w:rPr>
          <w:rFonts w:ascii="Arial" w:hAnsi="Arial" w:cs="Arial"/>
        </w:rPr>
      </w:pPr>
    </w:p>
    <w:p w14:paraId="69DC662B" w14:textId="77777777" w:rsidR="00882407" w:rsidRPr="00957780" w:rsidRDefault="00684159" w:rsidP="00AF7E8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C363C" w:rsidRPr="00957780">
        <w:rPr>
          <w:rFonts w:ascii="Arial" w:hAnsi="Arial" w:cs="Arial"/>
        </w:rPr>
        <w:t>. W konkurencjach, w których nie wyodrębniono innej zasady punktacji, punkty przyznawane są według następującego schematu:</w:t>
      </w:r>
    </w:p>
    <w:p w14:paraId="47487BDA" w14:textId="77777777" w:rsidR="00DF6AD7" w:rsidRPr="00957780" w:rsidRDefault="00DF6AD7" w:rsidP="00AF7E8D">
      <w:pPr>
        <w:pStyle w:val="Default"/>
        <w:rPr>
          <w:rFonts w:ascii="Arial" w:hAnsi="Arial" w:cs="Arial"/>
        </w:rPr>
      </w:pPr>
    </w:p>
    <w:p w14:paraId="42C43A2E" w14:textId="77777777" w:rsidR="005C363C" w:rsidRPr="00957780" w:rsidRDefault="00684159" w:rsidP="00AF7E8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- I miejsce – 11</w:t>
      </w:r>
      <w:r w:rsidR="005C363C" w:rsidRPr="00957780">
        <w:rPr>
          <w:rFonts w:ascii="Arial" w:hAnsi="Arial" w:cs="Arial"/>
        </w:rPr>
        <w:t xml:space="preserve"> pkt.,</w:t>
      </w:r>
    </w:p>
    <w:p w14:paraId="7CF8C455" w14:textId="77777777" w:rsidR="005C363C" w:rsidRPr="00957780" w:rsidRDefault="00684159" w:rsidP="00AF7E8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- II miejsce – 10</w:t>
      </w:r>
      <w:r w:rsidR="005C363C" w:rsidRPr="00957780">
        <w:rPr>
          <w:rFonts w:ascii="Arial" w:hAnsi="Arial" w:cs="Arial"/>
        </w:rPr>
        <w:t xml:space="preserve"> pkt.,</w:t>
      </w:r>
    </w:p>
    <w:p w14:paraId="6E90F7F9" w14:textId="77777777" w:rsidR="005C363C" w:rsidRPr="00957780" w:rsidRDefault="00684159" w:rsidP="00AF7E8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- III miejsce – 9</w:t>
      </w:r>
      <w:r w:rsidR="005C363C" w:rsidRPr="00957780">
        <w:rPr>
          <w:rFonts w:ascii="Arial" w:hAnsi="Arial" w:cs="Arial"/>
        </w:rPr>
        <w:t xml:space="preserve"> pkt.,</w:t>
      </w:r>
    </w:p>
    <w:p w14:paraId="4A85F87A" w14:textId="77777777" w:rsidR="00DF6AD7" w:rsidRPr="00957780" w:rsidRDefault="00DF6AD7" w:rsidP="00AF7E8D">
      <w:pPr>
        <w:pStyle w:val="Default"/>
        <w:rPr>
          <w:rFonts w:ascii="Arial" w:hAnsi="Arial" w:cs="Arial"/>
        </w:rPr>
      </w:pPr>
    </w:p>
    <w:p w14:paraId="109A4540" w14:textId="77777777" w:rsidR="00DF6AD7" w:rsidRPr="00957780" w:rsidRDefault="00DF6AD7" w:rsidP="00AF7E8D">
      <w:pPr>
        <w:pStyle w:val="Default"/>
        <w:rPr>
          <w:rFonts w:ascii="Arial" w:hAnsi="Arial" w:cs="Arial"/>
        </w:rPr>
      </w:pPr>
      <w:r w:rsidRPr="00957780">
        <w:rPr>
          <w:rFonts w:ascii="Arial" w:hAnsi="Arial" w:cs="Arial"/>
        </w:rPr>
        <w:t>I za każde kolejne o 1 mniej do wyczer</w:t>
      </w:r>
      <w:r w:rsidR="00CB20C3">
        <w:rPr>
          <w:rFonts w:ascii="Arial" w:hAnsi="Arial" w:cs="Arial"/>
        </w:rPr>
        <w:t>pania listy startujących (</w:t>
      </w:r>
      <w:r w:rsidR="007E24F7">
        <w:rPr>
          <w:rFonts w:ascii="Arial" w:hAnsi="Arial" w:cs="Arial"/>
        </w:rPr>
        <w:t>liczb</w:t>
      </w:r>
      <w:r w:rsidRPr="00957780">
        <w:rPr>
          <w:rFonts w:ascii="Arial" w:hAnsi="Arial" w:cs="Arial"/>
        </w:rPr>
        <w:t xml:space="preserve">a punktów </w:t>
      </w:r>
      <w:r w:rsidR="007210A3">
        <w:rPr>
          <w:rFonts w:ascii="Arial" w:hAnsi="Arial" w:cs="Arial"/>
        </w:rPr>
        <w:br/>
      </w:r>
      <w:r w:rsidRPr="00957780">
        <w:rPr>
          <w:rFonts w:ascii="Arial" w:hAnsi="Arial" w:cs="Arial"/>
        </w:rPr>
        <w:t>za pierwsze i kolejne miejsca jest uzależniona od ilości startujących drużyn)</w:t>
      </w:r>
    </w:p>
    <w:p w14:paraId="095F756E" w14:textId="77777777" w:rsidR="00AF7E8D" w:rsidRDefault="00AF7E8D" w:rsidP="00AF7E8D">
      <w:pPr>
        <w:pStyle w:val="Default"/>
        <w:rPr>
          <w:rFonts w:ascii="Arial" w:hAnsi="Arial" w:cs="Arial"/>
        </w:rPr>
      </w:pPr>
    </w:p>
    <w:p w14:paraId="2E28B3E3" w14:textId="77777777" w:rsidR="00434E40" w:rsidRPr="00957780" w:rsidRDefault="00DE6E01" w:rsidP="00AF7E8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434E40" w:rsidRPr="00957780">
        <w:rPr>
          <w:rFonts w:ascii="Arial" w:hAnsi="Arial" w:cs="Arial"/>
        </w:rPr>
        <w:t>. Dogrywkę w przypadku uzyskania tego samego wyniku w danej konkurencji przewiduje się</w:t>
      </w:r>
      <w:r w:rsidR="001774D0" w:rsidRPr="00957780">
        <w:rPr>
          <w:rFonts w:ascii="Arial" w:hAnsi="Arial" w:cs="Arial"/>
        </w:rPr>
        <w:t xml:space="preserve"> tylko dla trzech pierwszych miejsc. W pozostałych przypadkach drużyny otrzymują równą</w:t>
      </w:r>
      <w:r w:rsidR="00BE162E" w:rsidRPr="00957780">
        <w:rPr>
          <w:rFonts w:ascii="Arial" w:hAnsi="Arial" w:cs="Arial"/>
        </w:rPr>
        <w:t xml:space="preserve"> ilość punktów do klasyfikacji liczoną dla miejsca wyższego (np. 2 zawodników uplasowało się na IV pozycji – każdy otrzymuje po 7 pkt. Zostaje pominięte miejsce V, a następnie drużyna zostaje sklasyfikowana na VI pozycji </w:t>
      </w:r>
      <w:r w:rsidR="003F3A09">
        <w:rPr>
          <w:rFonts w:ascii="Arial" w:hAnsi="Arial" w:cs="Arial"/>
        </w:rPr>
        <w:t xml:space="preserve">         </w:t>
      </w:r>
      <w:r w:rsidR="00BE162E" w:rsidRPr="00957780">
        <w:rPr>
          <w:rFonts w:ascii="Arial" w:hAnsi="Arial" w:cs="Arial"/>
        </w:rPr>
        <w:t>i otrzymuje 5 pkt.)</w:t>
      </w:r>
    </w:p>
    <w:p w14:paraId="6A89C468" w14:textId="77777777" w:rsidR="00AF7E8D" w:rsidRDefault="00AF7E8D" w:rsidP="00AF7E8D">
      <w:pPr>
        <w:pStyle w:val="Default"/>
        <w:spacing w:after="49"/>
        <w:rPr>
          <w:rFonts w:ascii="Arial" w:hAnsi="Arial" w:cs="Arial"/>
        </w:rPr>
      </w:pPr>
    </w:p>
    <w:p w14:paraId="4240CBC8" w14:textId="77777777" w:rsidR="00434E40" w:rsidRPr="00957780" w:rsidRDefault="00DE6E01" w:rsidP="00AF7E8D">
      <w:pPr>
        <w:pStyle w:val="Default"/>
        <w:spacing w:after="4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34E40" w:rsidRPr="00957780">
        <w:rPr>
          <w:rFonts w:ascii="Arial" w:hAnsi="Arial" w:cs="Arial"/>
        </w:rPr>
        <w:t>. Przy równym wyniku końcowym drużyn o kolejności w klasyfikacji ogólnej decyduje ilość wyższych miejsc w poszczególnych konkurencjach.</w:t>
      </w:r>
    </w:p>
    <w:p w14:paraId="4AD6971D" w14:textId="77777777" w:rsidR="00AF7E8D" w:rsidRDefault="00AF7E8D" w:rsidP="00AF7E8D">
      <w:pPr>
        <w:pStyle w:val="Default"/>
        <w:rPr>
          <w:rFonts w:ascii="Arial" w:hAnsi="Arial" w:cs="Arial"/>
        </w:rPr>
      </w:pPr>
    </w:p>
    <w:p w14:paraId="25701D1C" w14:textId="77777777" w:rsidR="00434E40" w:rsidRDefault="00DE6E01" w:rsidP="00AF7E8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34E40" w:rsidRPr="00957780">
        <w:rPr>
          <w:rFonts w:ascii="Arial" w:hAnsi="Arial" w:cs="Arial"/>
        </w:rPr>
        <w:t>. W przypadku n</w:t>
      </w:r>
      <w:r w:rsidR="004A28D6">
        <w:rPr>
          <w:rFonts w:ascii="Arial" w:hAnsi="Arial" w:cs="Arial"/>
        </w:rPr>
        <w:t>iewyłonienia drużyny według § 5</w:t>
      </w:r>
      <w:r w:rsidR="00434E40" w:rsidRPr="00957780">
        <w:rPr>
          <w:rFonts w:ascii="Arial" w:hAnsi="Arial" w:cs="Arial"/>
        </w:rPr>
        <w:t xml:space="preserve"> pkt. 3 zostanie przeprowadzona dodatkowa konkurencja zaproponowana przez Organizatora.</w:t>
      </w:r>
    </w:p>
    <w:p w14:paraId="59199263" w14:textId="77777777" w:rsidR="001A048C" w:rsidRDefault="001A048C" w:rsidP="00AF7E8D">
      <w:pPr>
        <w:pStyle w:val="Default"/>
        <w:rPr>
          <w:rFonts w:ascii="Arial" w:hAnsi="Arial" w:cs="Arial"/>
        </w:rPr>
      </w:pPr>
    </w:p>
    <w:p w14:paraId="4511CA4A" w14:textId="1875289A" w:rsidR="002630F5" w:rsidRPr="00464419" w:rsidRDefault="001A048C" w:rsidP="00AF7E8D">
      <w:pPr>
        <w:pStyle w:val="Default"/>
        <w:rPr>
          <w:rFonts w:ascii="Arial" w:hAnsi="Arial" w:cs="Arial"/>
          <w:color w:val="auto"/>
        </w:rPr>
      </w:pPr>
      <w:r w:rsidRPr="00464419">
        <w:rPr>
          <w:rFonts w:ascii="Arial" w:hAnsi="Arial" w:cs="Arial"/>
          <w:color w:val="auto"/>
        </w:rPr>
        <w:t xml:space="preserve">6. Na wynik drużyny składa się suma punktów uzyskanych za czas wykonania konkurencji oraz punktów karnych. Czas wykonania mierzony jest od sygnału rozpoczynającego konkurencję. W przypadku błędnego wykonania zadania doliczane są punkty karne, przyjmując zasadę </w:t>
      </w:r>
      <w:r w:rsidR="003346B2">
        <w:rPr>
          <w:rFonts w:ascii="Arial" w:hAnsi="Arial" w:cs="Arial"/>
          <w:color w:val="auto"/>
        </w:rPr>
        <w:t>5</w:t>
      </w:r>
      <w:r w:rsidRPr="00464419">
        <w:rPr>
          <w:rFonts w:ascii="Arial" w:hAnsi="Arial" w:cs="Arial"/>
          <w:color w:val="auto"/>
        </w:rPr>
        <w:t xml:space="preserve"> punkt</w:t>
      </w:r>
      <w:r w:rsidR="003743CA">
        <w:rPr>
          <w:rFonts w:ascii="Arial" w:hAnsi="Arial" w:cs="Arial"/>
          <w:color w:val="auto"/>
        </w:rPr>
        <w:t>ów</w:t>
      </w:r>
      <w:r w:rsidRPr="00464419">
        <w:rPr>
          <w:rFonts w:ascii="Arial" w:hAnsi="Arial" w:cs="Arial"/>
          <w:color w:val="auto"/>
        </w:rPr>
        <w:t xml:space="preserve"> karny</w:t>
      </w:r>
      <w:r w:rsidR="003743CA">
        <w:rPr>
          <w:rFonts w:ascii="Arial" w:hAnsi="Arial" w:cs="Arial"/>
          <w:color w:val="auto"/>
        </w:rPr>
        <w:t>ch</w:t>
      </w:r>
      <w:r w:rsidRPr="00464419">
        <w:rPr>
          <w:rFonts w:ascii="Arial" w:hAnsi="Arial" w:cs="Arial"/>
          <w:color w:val="auto"/>
        </w:rPr>
        <w:t xml:space="preserve"> = </w:t>
      </w:r>
      <w:r w:rsidR="003346B2">
        <w:rPr>
          <w:rFonts w:ascii="Arial" w:hAnsi="Arial" w:cs="Arial"/>
          <w:color w:val="auto"/>
        </w:rPr>
        <w:t>5</w:t>
      </w:r>
      <w:r w:rsidRPr="00464419">
        <w:rPr>
          <w:rFonts w:ascii="Arial" w:hAnsi="Arial" w:cs="Arial"/>
          <w:color w:val="auto"/>
        </w:rPr>
        <w:t xml:space="preserve"> sekund doliczanych do mierzonego czasu.</w:t>
      </w:r>
    </w:p>
    <w:p w14:paraId="568A490E" w14:textId="77777777" w:rsidR="002630F5" w:rsidRPr="00464419" w:rsidRDefault="002630F5" w:rsidP="00AF7E8D">
      <w:pPr>
        <w:pStyle w:val="Default"/>
        <w:rPr>
          <w:rFonts w:ascii="Arial" w:hAnsi="Arial" w:cs="Arial"/>
          <w:color w:val="auto"/>
        </w:rPr>
      </w:pPr>
    </w:p>
    <w:p w14:paraId="12218591" w14:textId="77777777" w:rsidR="001A048C" w:rsidRPr="00464419" w:rsidRDefault="002630F5" w:rsidP="00AF7E8D">
      <w:pPr>
        <w:pStyle w:val="Default"/>
        <w:rPr>
          <w:rFonts w:ascii="Arial" w:hAnsi="Arial" w:cs="Arial"/>
          <w:color w:val="auto"/>
        </w:rPr>
      </w:pPr>
      <w:r w:rsidRPr="00464419">
        <w:rPr>
          <w:rFonts w:ascii="Arial" w:hAnsi="Arial" w:cs="Arial"/>
          <w:color w:val="auto"/>
        </w:rPr>
        <w:t xml:space="preserve">7. Pominięcie któregokolwiek etapu przy wyżej wymienionych konkurencjach powoduje przyznanie 0 punktów za daną konkurencję. </w:t>
      </w:r>
      <w:r w:rsidR="001A048C" w:rsidRPr="00464419">
        <w:rPr>
          <w:rFonts w:ascii="Arial" w:hAnsi="Arial" w:cs="Arial"/>
          <w:color w:val="auto"/>
        </w:rPr>
        <w:t xml:space="preserve"> </w:t>
      </w:r>
    </w:p>
    <w:p w14:paraId="2B0DB93C" w14:textId="77777777" w:rsidR="002D466E" w:rsidRPr="00464419" w:rsidRDefault="002D466E" w:rsidP="00AF7E8D">
      <w:pPr>
        <w:pStyle w:val="Default"/>
        <w:rPr>
          <w:rFonts w:ascii="Arial" w:hAnsi="Arial" w:cs="Arial"/>
          <w:color w:val="auto"/>
        </w:rPr>
      </w:pPr>
    </w:p>
    <w:p w14:paraId="79053571" w14:textId="1E650CAE" w:rsidR="009D441D" w:rsidRDefault="002D466E" w:rsidP="00566AB9">
      <w:pPr>
        <w:pStyle w:val="Default"/>
        <w:rPr>
          <w:rFonts w:ascii="Arial" w:hAnsi="Arial" w:cs="Arial"/>
          <w:b/>
          <w:bCs/>
        </w:rPr>
      </w:pPr>
      <w:r w:rsidRPr="00464419">
        <w:rPr>
          <w:rFonts w:ascii="Arial" w:hAnsi="Arial" w:cs="Arial"/>
          <w:color w:val="auto"/>
        </w:rPr>
        <w:t xml:space="preserve">8. </w:t>
      </w:r>
      <w:r w:rsidR="007B2965" w:rsidRPr="00464419">
        <w:rPr>
          <w:rFonts w:ascii="Arial" w:hAnsi="Arial" w:cs="Arial"/>
          <w:color w:val="auto"/>
        </w:rPr>
        <w:t xml:space="preserve">Sprawy sporne można zgłaszać sędziemu przez kierownika drużyny maksymalnie do </w:t>
      </w:r>
      <w:r w:rsidR="003346B2">
        <w:rPr>
          <w:rFonts w:ascii="Arial" w:hAnsi="Arial" w:cs="Arial"/>
          <w:color w:val="auto"/>
        </w:rPr>
        <w:t>10</w:t>
      </w:r>
      <w:r w:rsidR="007B2965" w:rsidRPr="00464419">
        <w:rPr>
          <w:rFonts w:ascii="Arial" w:hAnsi="Arial" w:cs="Arial"/>
          <w:color w:val="auto"/>
        </w:rPr>
        <w:t xml:space="preserve"> minut po zakończonej konkurencji</w:t>
      </w:r>
      <w:r w:rsidR="003346B2">
        <w:rPr>
          <w:rFonts w:ascii="Arial" w:hAnsi="Arial" w:cs="Arial"/>
          <w:color w:val="auto"/>
        </w:rPr>
        <w:t>, w formie pisemnej</w:t>
      </w:r>
      <w:r w:rsidR="007B2965" w:rsidRPr="00464419">
        <w:rPr>
          <w:rFonts w:ascii="Arial" w:hAnsi="Arial" w:cs="Arial"/>
          <w:color w:val="auto"/>
        </w:rPr>
        <w:t>.</w:t>
      </w:r>
      <w:r w:rsidRPr="00464419">
        <w:rPr>
          <w:rFonts w:ascii="Arial" w:hAnsi="Arial" w:cs="Arial"/>
          <w:color w:val="auto"/>
        </w:rPr>
        <w:t xml:space="preserve"> </w:t>
      </w:r>
      <w:r w:rsidR="00566AB9">
        <w:rPr>
          <w:rFonts w:ascii="Arial" w:hAnsi="Arial" w:cs="Arial"/>
          <w:color w:val="auto"/>
        </w:rPr>
        <w:br/>
      </w:r>
    </w:p>
    <w:p w14:paraId="4760AF58" w14:textId="5267F3EA" w:rsidR="005C363C" w:rsidRDefault="00DE6E01" w:rsidP="005C363C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  <w:r w:rsidR="005C363C" w:rsidRPr="00957780">
        <w:rPr>
          <w:rFonts w:ascii="Arial" w:hAnsi="Arial" w:cs="Arial"/>
          <w:b/>
          <w:bCs/>
        </w:rPr>
        <w:t>.</w:t>
      </w:r>
    </w:p>
    <w:p w14:paraId="4D69EA80" w14:textId="77777777" w:rsidR="00C46ACC" w:rsidRDefault="00C46ACC" w:rsidP="005C363C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NAGRODY</w:t>
      </w:r>
    </w:p>
    <w:p w14:paraId="6A97BA94" w14:textId="77777777" w:rsidR="00566AB9" w:rsidRDefault="00566AB9" w:rsidP="005C363C">
      <w:pPr>
        <w:pStyle w:val="Default"/>
        <w:jc w:val="center"/>
        <w:rPr>
          <w:rFonts w:ascii="Arial" w:hAnsi="Arial" w:cs="Arial"/>
          <w:b/>
          <w:bCs/>
        </w:rPr>
      </w:pPr>
    </w:p>
    <w:p w14:paraId="48B787AE" w14:textId="77777777" w:rsidR="005C363C" w:rsidRDefault="00C46ACC" w:rsidP="00C46A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C363C" w:rsidRPr="00957780">
        <w:rPr>
          <w:rFonts w:ascii="Arial" w:hAnsi="Arial" w:cs="Arial"/>
        </w:rPr>
        <w:t>Do prowadzenia zawodów Organizatorzy wyznaczają sędziów, którzy odpowiadają za prawidłowy przebieg konkurencji podczas Turnieju.</w:t>
      </w:r>
    </w:p>
    <w:p w14:paraId="43DCFA00" w14:textId="77777777" w:rsidR="0070051E" w:rsidRPr="00957780" w:rsidRDefault="0070051E" w:rsidP="00C46ACC">
      <w:pPr>
        <w:pStyle w:val="Default"/>
        <w:rPr>
          <w:rFonts w:ascii="Arial" w:hAnsi="Arial" w:cs="Arial"/>
        </w:rPr>
      </w:pPr>
    </w:p>
    <w:p w14:paraId="0F6F9909" w14:textId="56C15D4C" w:rsidR="005C363C" w:rsidRDefault="00C46ACC" w:rsidP="0070051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C363C" w:rsidRPr="00957780">
        <w:rPr>
          <w:rFonts w:ascii="Arial" w:hAnsi="Arial" w:cs="Arial"/>
        </w:rPr>
        <w:t xml:space="preserve">Sołtysi lub osoby w zastępstwie sołtysa mają prawo zgłosić protest dotyczący zauważonego przez siebie naruszenia regulaminu i zasad konkurencji jeżeli </w:t>
      </w:r>
      <w:r w:rsidR="004E3D14">
        <w:rPr>
          <w:rFonts w:ascii="Arial" w:hAnsi="Arial" w:cs="Arial"/>
        </w:rPr>
        <w:br/>
      </w:r>
      <w:r w:rsidR="005C363C" w:rsidRPr="00957780">
        <w:rPr>
          <w:rFonts w:ascii="Arial" w:hAnsi="Arial" w:cs="Arial"/>
        </w:rPr>
        <w:t>są przekonani, że sędzia mógł tego nie zauważyć</w:t>
      </w:r>
      <w:r w:rsidR="003346B2">
        <w:rPr>
          <w:rFonts w:ascii="Arial" w:hAnsi="Arial" w:cs="Arial"/>
        </w:rPr>
        <w:t>, w formie pisemnej do 10 minut po każdej konkurencji</w:t>
      </w:r>
      <w:r w:rsidR="005C363C" w:rsidRPr="00957780">
        <w:rPr>
          <w:rFonts w:ascii="Arial" w:hAnsi="Arial" w:cs="Arial"/>
        </w:rPr>
        <w:t>.</w:t>
      </w:r>
    </w:p>
    <w:p w14:paraId="474EA93D" w14:textId="77777777" w:rsidR="0070051E" w:rsidRPr="00957780" w:rsidRDefault="0070051E" w:rsidP="0070051E">
      <w:pPr>
        <w:pStyle w:val="Default"/>
        <w:rPr>
          <w:rFonts w:ascii="Arial" w:hAnsi="Arial" w:cs="Arial"/>
        </w:rPr>
      </w:pPr>
    </w:p>
    <w:p w14:paraId="2FBF6121" w14:textId="77777777" w:rsidR="005C363C" w:rsidRPr="00957780" w:rsidRDefault="00C46ACC" w:rsidP="0070051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363C" w:rsidRPr="00957780">
        <w:rPr>
          <w:rFonts w:ascii="Arial" w:hAnsi="Arial" w:cs="Arial"/>
        </w:rPr>
        <w:t xml:space="preserve">. Organizatorzy powołują komisję sędziowską do rozpatrywania </w:t>
      </w:r>
      <w:proofErr w:type="spellStart"/>
      <w:r w:rsidR="005C363C" w:rsidRPr="00957780">
        <w:rPr>
          <w:rFonts w:ascii="Arial" w:hAnsi="Arial" w:cs="Arial"/>
        </w:rPr>
        <w:t>odwołań</w:t>
      </w:r>
      <w:proofErr w:type="spellEnd"/>
      <w:r w:rsidR="005C363C" w:rsidRPr="00957780">
        <w:rPr>
          <w:rFonts w:ascii="Arial" w:hAnsi="Arial" w:cs="Arial"/>
        </w:rPr>
        <w:t xml:space="preserve"> dotyczących nieprawidłowego przebiegu konkurencji.</w:t>
      </w:r>
    </w:p>
    <w:p w14:paraId="5BFDEBE7" w14:textId="77777777" w:rsidR="005C363C" w:rsidRPr="00957780" w:rsidRDefault="005C363C" w:rsidP="0070051E">
      <w:pPr>
        <w:pStyle w:val="Default"/>
        <w:rPr>
          <w:rFonts w:ascii="Arial" w:hAnsi="Arial" w:cs="Arial"/>
        </w:rPr>
      </w:pPr>
    </w:p>
    <w:p w14:paraId="374FF09C" w14:textId="77777777" w:rsidR="005C363C" w:rsidRPr="00957780" w:rsidRDefault="00C46ACC" w:rsidP="0070051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C363C" w:rsidRPr="00957780">
        <w:rPr>
          <w:rFonts w:ascii="Arial" w:hAnsi="Arial" w:cs="Arial"/>
        </w:rPr>
        <w:t>W skład komisji sędziowskiej wchodzą:</w:t>
      </w:r>
    </w:p>
    <w:p w14:paraId="10CE5589" w14:textId="77777777" w:rsidR="005C363C" w:rsidRPr="00957780" w:rsidRDefault="00C46ACC" w:rsidP="0070051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C363C" w:rsidRPr="00957780">
        <w:rPr>
          <w:rFonts w:ascii="Arial" w:hAnsi="Arial" w:cs="Arial"/>
        </w:rPr>
        <w:t>- sędzia główny,</w:t>
      </w:r>
    </w:p>
    <w:p w14:paraId="56B41979" w14:textId="77777777" w:rsidR="005C363C" w:rsidRPr="00957780" w:rsidRDefault="00C46ACC" w:rsidP="0070051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C363C" w:rsidRPr="00957780">
        <w:rPr>
          <w:rFonts w:ascii="Arial" w:hAnsi="Arial" w:cs="Arial"/>
        </w:rPr>
        <w:t>- sędziowie pomocniczy,</w:t>
      </w:r>
    </w:p>
    <w:p w14:paraId="56421358" w14:textId="77777777" w:rsidR="005C363C" w:rsidRPr="00957780" w:rsidRDefault="00C46ACC" w:rsidP="0070051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C363C" w:rsidRPr="00957780">
        <w:rPr>
          <w:rFonts w:ascii="Arial" w:hAnsi="Arial" w:cs="Arial"/>
        </w:rPr>
        <w:t>- osoba wyznaczona przez Urząd Gminy Dębno.</w:t>
      </w:r>
    </w:p>
    <w:p w14:paraId="3FECEF62" w14:textId="77777777" w:rsidR="0006546F" w:rsidRPr="00957780" w:rsidRDefault="0006546F" w:rsidP="0070051E">
      <w:pPr>
        <w:pStyle w:val="Default"/>
        <w:rPr>
          <w:rFonts w:ascii="Arial" w:hAnsi="Arial" w:cs="Arial"/>
        </w:rPr>
      </w:pPr>
    </w:p>
    <w:p w14:paraId="7FA86953" w14:textId="77777777" w:rsidR="005C363C" w:rsidRPr="00957780" w:rsidRDefault="00C46ACC" w:rsidP="0070051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C363C" w:rsidRPr="00957780">
        <w:rPr>
          <w:rFonts w:ascii="Arial" w:hAnsi="Arial" w:cs="Arial"/>
        </w:rPr>
        <w:t>. Decyzja komisji sędziowskiej jest ostateczna.</w:t>
      </w:r>
    </w:p>
    <w:p w14:paraId="7ADD967A" w14:textId="77777777" w:rsidR="0070051E" w:rsidRPr="00957780" w:rsidRDefault="0070051E" w:rsidP="0070051E">
      <w:pPr>
        <w:pStyle w:val="Default"/>
        <w:rPr>
          <w:rFonts w:ascii="Arial" w:hAnsi="Arial" w:cs="Arial"/>
        </w:rPr>
      </w:pPr>
    </w:p>
    <w:p w14:paraId="21E2B3F1" w14:textId="77777777" w:rsidR="005C363C" w:rsidRDefault="00C46ACC" w:rsidP="0070051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5C363C" w:rsidRPr="00957780">
        <w:rPr>
          <w:rFonts w:ascii="Arial" w:hAnsi="Arial" w:cs="Arial"/>
        </w:rPr>
        <w:t xml:space="preserve">Decyzja komisji sędziowskiej, co do wskazania zwycięskich drużyn Turnieju </w:t>
      </w:r>
      <w:r w:rsidR="007210A3">
        <w:rPr>
          <w:rFonts w:ascii="Arial" w:hAnsi="Arial" w:cs="Arial"/>
        </w:rPr>
        <w:br/>
      </w:r>
      <w:r w:rsidR="005C363C" w:rsidRPr="00957780">
        <w:rPr>
          <w:rFonts w:ascii="Arial" w:hAnsi="Arial" w:cs="Arial"/>
        </w:rPr>
        <w:t>oraz przyznania im nagród jest ostateczna i nie przysługuje od niej odwołanie.</w:t>
      </w:r>
    </w:p>
    <w:p w14:paraId="111DF481" w14:textId="77777777" w:rsidR="0070051E" w:rsidRPr="00957780" w:rsidRDefault="0070051E" w:rsidP="0070051E">
      <w:pPr>
        <w:pStyle w:val="Default"/>
        <w:rPr>
          <w:rFonts w:ascii="Arial" w:hAnsi="Arial" w:cs="Arial"/>
        </w:rPr>
      </w:pPr>
    </w:p>
    <w:p w14:paraId="4539A512" w14:textId="77777777" w:rsidR="005C363C" w:rsidRDefault="00C46ACC" w:rsidP="0070051E">
      <w:pPr>
        <w:pStyle w:val="Default"/>
        <w:spacing w:after="4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5C363C" w:rsidRPr="00957780">
        <w:rPr>
          <w:rFonts w:ascii="Arial" w:hAnsi="Arial" w:cs="Arial"/>
        </w:rPr>
        <w:t>. Drużyny zajmujące miejsca I – III otrzymują puchary. Wszystkie drużyny otrzymują dyplomy.</w:t>
      </w:r>
    </w:p>
    <w:p w14:paraId="4F7E83D2" w14:textId="77777777" w:rsidR="00C46ACC" w:rsidRPr="00957780" w:rsidRDefault="00C46ACC" w:rsidP="0070051E">
      <w:pPr>
        <w:pStyle w:val="Default"/>
        <w:spacing w:after="49"/>
        <w:rPr>
          <w:rFonts w:ascii="Arial" w:hAnsi="Arial" w:cs="Arial"/>
        </w:rPr>
      </w:pPr>
    </w:p>
    <w:p w14:paraId="4393F8CA" w14:textId="77777777" w:rsidR="005C363C" w:rsidRPr="00957780" w:rsidRDefault="00C46ACC" w:rsidP="0070051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C363C" w:rsidRPr="00957780">
        <w:rPr>
          <w:rFonts w:ascii="Arial" w:hAnsi="Arial" w:cs="Arial"/>
        </w:rPr>
        <w:t>. Stosowanie innych wyróżnień, nagród, pucharów oraz medali ustalają Organizatorzy, uwzględniając własne możliwości finansowe.</w:t>
      </w:r>
    </w:p>
    <w:p w14:paraId="1EBC2DA2" w14:textId="77777777" w:rsidR="005C363C" w:rsidRPr="00957780" w:rsidRDefault="005C363C" w:rsidP="0070051E">
      <w:pPr>
        <w:pStyle w:val="Default"/>
        <w:rPr>
          <w:rFonts w:ascii="Arial" w:hAnsi="Arial" w:cs="Arial"/>
        </w:rPr>
      </w:pPr>
    </w:p>
    <w:p w14:paraId="58C57CC0" w14:textId="77777777" w:rsidR="005C363C" w:rsidRDefault="005C363C" w:rsidP="005C363C">
      <w:pPr>
        <w:pStyle w:val="Default"/>
        <w:jc w:val="center"/>
        <w:rPr>
          <w:rFonts w:ascii="Arial" w:hAnsi="Arial" w:cs="Arial"/>
          <w:b/>
          <w:bCs/>
        </w:rPr>
      </w:pPr>
      <w:r w:rsidRPr="00957780">
        <w:rPr>
          <w:rFonts w:ascii="Arial" w:hAnsi="Arial" w:cs="Arial"/>
          <w:b/>
          <w:bCs/>
        </w:rPr>
        <w:t xml:space="preserve">§ </w:t>
      </w:r>
      <w:r w:rsidR="00D81DAC">
        <w:rPr>
          <w:rFonts w:ascii="Arial" w:hAnsi="Arial" w:cs="Arial"/>
          <w:b/>
          <w:bCs/>
        </w:rPr>
        <w:t>7.</w:t>
      </w:r>
    </w:p>
    <w:p w14:paraId="2A1A95AB" w14:textId="77777777" w:rsidR="00D81DAC" w:rsidRDefault="00D81DAC" w:rsidP="005C363C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KOŃCOWE</w:t>
      </w:r>
    </w:p>
    <w:p w14:paraId="2917D5EB" w14:textId="77777777" w:rsidR="00566AB9" w:rsidRDefault="00566AB9" w:rsidP="005C363C">
      <w:pPr>
        <w:pStyle w:val="Default"/>
        <w:jc w:val="center"/>
        <w:rPr>
          <w:rFonts w:ascii="Arial" w:hAnsi="Arial" w:cs="Arial"/>
          <w:b/>
          <w:bCs/>
        </w:rPr>
      </w:pPr>
    </w:p>
    <w:p w14:paraId="04B48711" w14:textId="2EE14243" w:rsidR="005C363C" w:rsidRPr="00957780" w:rsidRDefault="005C363C" w:rsidP="0070051E">
      <w:pPr>
        <w:pStyle w:val="Default"/>
        <w:spacing w:after="49"/>
        <w:rPr>
          <w:rFonts w:ascii="Arial" w:hAnsi="Arial" w:cs="Arial"/>
        </w:rPr>
      </w:pPr>
      <w:r w:rsidRPr="00957780">
        <w:rPr>
          <w:rFonts w:ascii="Arial" w:hAnsi="Arial" w:cs="Arial"/>
        </w:rPr>
        <w:t>1. Uczestnicy Turnieju wyrażają zgodę na przetwarzanie danych osobowych (imię, nazwisko i miejscowość zamieszkania) w celu organizacji</w:t>
      </w:r>
      <w:r w:rsidR="0054011D" w:rsidRPr="00957780">
        <w:rPr>
          <w:rFonts w:ascii="Arial" w:hAnsi="Arial" w:cs="Arial"/>
        </w:rPr>
        <w:t>, przeprowadzenia i promocji V</w:t>
      </w:r>
      <w:r w:rsidR="00360DC5">
        <w:rPr>
          <w:rFonts w:ascii="Arial" w:hAnsi="Arial" w:cs="Arial"/>
        </w:rPr>
        <w:t>I</w:t>
      </w:r>
      <w:r w:rsidRPr="00957780">
        <w:rPr>
          <w:rFonts w:ascii="Arial" w:hAnsi="Arial" w:cs="Arial"/>
        </w:rPr>
        <w:t xml:space="preserve"> Turnieju Sołectw o Puchar Wójta Gminy Dębno.</w:t>
      </w:r>
      <w:r w:rsidR="00732E9C">
        <w:rPr>
          <w:rFonts w:ascii="Arial" w:hAnsi="Arial" w:cs="Arial"/>
        </w:rPr>
        <w:br/>
      </w:r>
    </w:p>
    <w:p w14:paraId="1CAE3A2B" w14:textId="77777777" w:rsidR="005C363C" w:rsidRPr="00957780" w:rsidRDefault="005C363C" w:rsidP="0070051E">
      <w:pPr>
        <w:pStyle w:val="Default"/>
        <w:spacing w:after="49"/>
        <w:rPr>
          <w:rFonts w:ascii="Arial" w:hAnsi="Arial" w:cs="Arial"/>
        </w:rPr>
      </w:pPr>
      <w:r w:rsidRPr="00957780">
        <w:rPr>
          <w:rFonts w:ascii="Arial" w:hAnsi="Arial" w:cs="Arial"/>
        </w:rPr>
        <w:t xml:space="preserve">2. Uczestnik Turnieju oświadcza, że jego dane w oświadczeniu (Załącznik nr 2 </w:t>
      </w:r>
      <w:r w:rsidR="007210A3">
        <w:rPr>
          <w:rFonts w:ascii="Arial" w:hAnsi="Arial" w:cs="Arial"/>
        </w:rPr>
        <w:br/>
      </w:r>
      <w:r w:rsidRPr="00957780">
        <w:rPr>
          <w:rFonts w:ascii="Arial" w:hAnsi="Arial" w:cs="Arial"/>
        </w:rPr>
        <w:t>do Regulaminu) są podane świadomie, dobrowolne i są zgodne z prawdą.</w:t>
      </w:r>
      <w:r w:rsidR="00732E9C">
        <w:rPr>
          <w:rFonts w:ascii="Arial" w:hAnsi="Arial" w:cs="Arial"/>
        </w:rPr>
        <w:br/>
      </w:r>
    </w:p>
    <w:p w14:paraId="62FA56CA" w14:textId="77777777" w:rsidR="00565F3E" w:rsidRPr="00685DC4" w:rsidRDefault="005C363C" w:rsidP="00685DC4">
      <w:pPr>
        <w:spacing w:after="160"/>
        <w:rPr>
          <w:rFonts w:ascii="Arial" w:hAnsi="Arial" w:cs="Arial"/>
        </w:rPr>
      </w:pPr>
      <w:r w:rsidRPr="0070051E">
        <w:rPr>
          <w:rFonts w:ascii="Arial" w:hAnsi="Arial" w:cs="Arial"/>
        </w:rPr>
        <w:t>3. Wójt Gminy Dębno, Wola Dębińska 240, 32-852 Dębno, tel. (14) 66-56-714,</w:t>
      </w:r>
      <w:r w:rsidR="007210A3">
        <w:rPr>
          <w:rFonts w:ascii="Arial" w:hAnsi="Arial" w:cs="Arial"/>
        </w:rPr>
        <w:br/>
      </w:r>
      <w:r w:rsidRPr="0070051E">
        <w:rPr>
          <w:rFonts w:ascii="Arial" w:hAnsi="Arial" w:cs="Arial"/>
        </w:rPr>
        <w:t>e-mail: sekretariat@gminadebno.pl zgodnie do Rozporządzenia Parlamentu Europejskiego</w:t>
      </w:r>
      <w:r w:rsidR="008158CC" w:rsidRPr="0070051E">
        <w:rPr>
          <w:rFonts w:ascii="Arial" w:hAnsi="Arial" w:cs="Arial"/>
        </w:rPr>
        <w:t xml:space="preserve"> i Rady UE</w:t>
      </w:r>
      <w:r w:rsidR="00565F3E" w:rsidRPr="0070051E">
        <w:rPr>
          <w:rFonts w:ascii="Arial" w:hAnsi="Arial" w:cs="Arial"/>
        </w:rPr>
        <w:t xml:space="preserve"> 2016/679 z dnia 27 kwietnia 2016 r. w sprawie ochrony osób fizycznych w związku z przetwarzaniem danych osobowych i w sprawie swobodnego przepływu takich danych oraz uchylenia dyrektywy 95/46/WE (Dz. Urz. UE L119 z 04.05.2016) oświadcza, że jest administratorem danych</w:t>
      </w:r>
      <w:r w:rsidR="00732E9C">
        <w:rPr>
          <w:rFonts w:ascii="Arial" w:hAnsi="Arial" w:cs="Arial"/>
        </w:rPr>
        <w:t xml:space="preserve"> osobowych uczestnika Turnieju</w:t>
      </w:r>
      <w:r w:rsidR="00732E9C">
        <w:rPr>
          <w:rFonts w:ascii="Arial" w:hAnsi="Arial" w:cs="Arial"/>
        </w:rPr>
        <w:br/>
      </w:r>
      <w:r w:rsidR="00E00332">
        <w:rPr>
          <w:rFonts w:ascii="Arial" w:hAnsi="Arial" w:cs="Arial"/>
        </w:rPr>
        <w:br/>
        <w:t>4.</w:t>
      </w:r>
      <w:r w:rsidR="00565F3E" w:rsidRPr="0070051E">
        <w:rPr>
          <w:rFonts w:ascii="Arial" w:hAnsi="Arial" w:cs="Arial"/>
        </w:rPr>
        <w:t>Nadzór nad prawidłowym przetwarzaniem danych osobowych w Urzędzie Gminy Dębno sprawuje Inspektor Ochrony Danych Osobowych – Łukasz Franczyk.</w:t>
      </w:r>
      <w:r w:rsidR="00A62048">
        <w:rPr>
          <w:rFonts w:ascii="Arial" w:hAnsi="Arial" w:cs="Arial"/>
        </w:rPr>
        <w:br/>
      </w:r>
      <w:r w:rsidR="00565F3E" w:rsidRPr="00A62048">
        <w:rPr>
          <w:rFonts w:ascii="Arial" w:hAnsi="Arial" w:cs="Arial"/>
        </w:rPr>
        <w:t>Wola Dębińska 240, 32-852 Dębno, tel. (14) 66 -56 -714</w:t>
      </w:r>
      <w:r w:rsidR="00685DC4">
        <w:rPr>
          <w:rFonts w:ascii="Arial" w:hAnsi="Arial" w:cs="Arial"/>
        </w:rPr>
        <w:t xml:space="preserve"> </w:t>
      </w:r>
      <w:r w:rsidR="00685DC4">
        <w:rPr>
          <w:rFonts w:ascii="Arial" w:hAnsi="Arial" w:cs="Arial"/>
        </w:rPr>
        <w:br/>
      </w:r>
      <w:r w:rsidR="00565F3E" w:rsidRPr="00685DC4">
        <w:rPr>
          <w:rFonts w:ascii="Arial" w:hAnsi="Arial" w:cs="Arial"/>
        </w:rPr>
        <w:t xml:space="preserve">e-mail: </w:t>
      </w:r>
      <w:hyperlink r:id="rId11" w:history="1">
        <w:r w:rsidR="00565F3E" w:rsidRPr="00685DC4">
          <w:rPr>
            <w:rStyle w:val="Hipercze"/>
            <w:rFonts w:ascii="Arial" w:hAnsi="Arial" w:cs="Arial"/>
          </w:rPr>
          <w:t>iodo@gminadebno.pl</w:t>
        </w:r>
      </w:hyperlink>
    </w:p>
    <w:p w14:paraId="38E0750D" w14:textId="77777777" w:rsidR="00565F3E" w:rsidRPr="00EE1872" w:rsidRDefault="00EE1872" w:rsidP="0080134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565F3E" w:rsidRPr="00EE1872">
        <w:rPr>
          <w:rFonts w:ascii="Arial" w:hAnsi="Arial" w:cs="Arial"/>
        </w:rPr>
        <w:t xml:space="preserve">Dane uczestników Turnieju (imię, nazwisko i miejscowość) będą przetwarzane w celu organizacji, przeprowadzenia i promocji Turnieju na podstawie art. 6 ust.1 lit. a ogólnego rozporządzenia o ochronie danych osobowych z dnia 27 kwietnia 2016 r. oraz na podstawie art. 9 ust.1 lit. a ogólnego rozporządzenia o ochronie danych osobowych z dnia 27 kwietnia 2016 r. </w:t>
      </w:r>
    </w:p>
    <w:p w14:paraId="15F73C42" w14:textId="77777777" w:rsidR="00565F3E" w:rsidRPr="00EE1872" w:rsidRDefault="00EE1872" w:rsidP="0080134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565F3E" w:rsidRPr="00EE1872">
        <w:rPr>
          <w:rFonts w:ascii="Arial" w:hAnsi="Arial" w:cs="Arial"/>
        </w:rPr>
        <w:t xml:space="preserve">Uczestnik Turnieju ma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 Prezesa Urzędu Ochrony Danych Osobowych. </w:t>
      </w:r>
    </w:p>
    <w:p w14:paraId="48CF5CDC" w14:textId="77777777" w:rsidR="00565F3E" w:rsidRPr="00EE1872" w:rsidRDefault="00EE1872" w:rsidP="0080134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565F3E" w:rsidRPr="00EE1872">
        <w:rPr>
          <w:rFonts w:ascii="Arial" w:hAnsi="Arial" w:cs="Arial"/>
        </w:rPr>
        <w:t xml:space="preserve">Udostępnianie danych osobowych jest dobrowolne, jednakże niezbędne w celu wzięcia udziału w Turnieju. </w:t>
      </w:r>
    </w:p>
    <w:p w14:paraId="562A3631" w14:textId="36BA266E" w:rsidR="00565F3E" w:rsidRPr="00EE1872" w:rsidRDefault="00EE1872" w:rsidP="0080134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565F3E" w:rsidRPr="00EE1872">
        <w:rPr>
          <w:rFonts w:ascii="Arial" w:hAnsi="Arial" w:cs="Arial"/>
        </w:rPr>
        <w:t xml:space="preserve">Odbiorcami danych będą użytkownicy strony </w:t>
      </w:r>
      <w:hyperlink r:id="rId12" w:history="1">
        <w:r w:rsidR="00565F3E" w:rsidRPr="00EE1872">
          <w:rPr>
            <w:rStyle w:val="Hipercze"/>
            <w:rFonts w:ascii="Arial" w:hAnsi="Arial" w:cs="Arial"/>
          </w:rPr>
          <w:t>www.gminadebno.pl</w:t>
        </w:r>
      </w:hyperlink>
      <w:r w:rsidR="00566AB9">
        <w:rPr>
          <w:rFonts w:ascii="Arial" w:hAnsi="Arial" w:cs="Arial"/>
        </w:rPr>
        <w:t xml:space="preserve"> oraz medi</w:t>
      </w:r>
      <w:r w:rsidR="00F205ED">
        <w:rPr>
          <w:rFonts w:ascii="Arial" w:hAnsi="Arial" w:cs="Arial"/>
        </w:rPr>
        <w:t>ów</w:t>
      </w:r>
      <w:r w:rsidR="00566AB9">
        <w:rPr>
          <w:rFonts w:ascii="Arial" w:hAnsi="Arial" w:cs="Arial"/>
        </w:rPr>
        <w:t xml:space="preserve"> społecznościowych, w tym na </w:t>
      </w:r>
      <w:proofErr w:type="spellStart"/>
      <w:r w:rsidR="00566AB9">
        <w:rPr>
          <w:rFonts w:ascii="Arial" w:hAnsi="Arial" w:cs="Arial"/>
        </w:rPr>
        <w:t>facebook</w:t>
      </w:r>
      <w:r w:rsidR="00F205ED">
        <w:rPr>
          <w:rFonts w:ascii="Arial" w:hAnsi="Arial" w:cs="Arial"/>
        </w:rPr>
        <w:t>a</w:t>
      </w:r>
      <w:proofErr w:type="spellEnd"/>
      <w:r w:rsidR="00566AB9">
        <w:rPr>
          <w:rFonts w:ascii="Arial" w:hAnsi="Arial" w:cs="Arial"/>
        </w:rPr>
        <w:t xml:space="preserve"> Urzędu</w:t>
      </w:r>
      <w:r w:rsidR="00565F3E" w:rsidRPr="00EE1872">
        <w:rPr>
          <w:rFonts w:ascii="Arial" w:hAnsi="Arial" w:cs="Arial"/>
        </w:rPr>
        <w:t xml:space="preserve"> podobnie jak pozostali uczestnicy organizowanego Turnieju oraz osoby znajdujące się na terenie imprezy. </w:t>
      </w:r>
    </w:p>
    <w:p w14:paraId="2C6DE093" w14:textId="77777777" w:rsidR="00565F3E" w:rsidRPr="00EE1872" w:rsidRDefault="00EE1872" w:rsidP="0080134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65F3E" w:rsidRPr="00EE1872">
        <w:rPr>
          <w:rFonts w:ascii="Arial" w:hAnsi="Arial" w:cs="Arial"/>
        </w:rPr>
        <w:t xml:space="preserve">Dane udostępnione przez Uczestnika Turnieju nie będą podlegały profilowaniu. </w:t>
      </w:r>
    </w:p>
    <w:p w14:paraId="0E4D3B07" w14:textId="77777777" w:rsidR="00565F3E" w:rsidRPr="00EE1872" w:rsidRDefault="00EE1872" w:rsidP="0080134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565F3E" w:rsidRPr="00EE1872">
        <w:rPr>
          <w:rFonts w:ascii="Arial" w:hAnsi="Arial" w:cs="Arial"/>
        </w:rPr>
        <w:t xml:space="preserve">Administrator danych nie ma zamiaru przekazywać danych osobowych </w:t>
      </w:r>
      <w:r w:rsidR="004506B0">
        <w:rPr>
          <w:rFonts w:ascii="Arial" w:hAnsi="Arial" w:cs="Arial"/>
        </w:rPr>
        <w:br/>
      </w:r>
      <w:r w:rsidR="00565F3E" w:rsidRPr="00EE1872">
        <w:rPr>
          <w:rFonts w:ascii="Arial" w:hAnsi="Arial" w:cs="Arial"/>
        </w:rPr>
        <w:t xml:space="preserve">do państwa trzeciego lub organizacji międzynarodowej. </w:t>
      </w:r>
    </w:p>
    <w:p w14:paraId="43DE23EE" w14:textId="77777777" w:rsidR="00565F3E" w:rsidRPr="00EE1872" w:rsidRDefault="00EE1872" w:rsidP="0080134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11.</w:t>
      </w:r>
      <w:r w:rsidR="00565F3E" w:rsidRPr="00EE1872">
        <w:rPr>
          <w:rFonts w:ascii="Arial" w:hAnsi="Arial" w:cs="Arial"/>
        </w:rPr>
        <w:t xml:space="preserve">Okres przechowywania danych – dane osobowe uczestników Turnieju będą przechowywane przez okres niezbędny do celów, o których mowa wyżej, a także </w:t>
      </w:r>
      <w:r w:rsidR="003F016B">
        <w:rPr>
          <w:rFonts w:ascii="Arial" w:hAnsi="Arial" w:cs="Arial"/>
        </w:rPr>
        <w:br/>
      </w:r>
      <w:r w:rsidR="00565F3E" w:rsidRPr="00EE1872">
        <w:rPr>
          <w:rFonts w:ascii="Arial" w:hAnsi="Arial" w:cs="Arial"/>
        </w:rPr>
        <w:t>po ich zakończeniu w celach statystycznych i archiwalnych, w tym publikacji wyników Turnieju.</w:t>
      </w:r>
    </w:p>
    <w:p w14:paraId="3C1537A1" w14:textId="77777777" w:rsidR="00565F3E" w:rsidRPr="00EE1872" w:rsidRDefault="00EE1872" w:rsidP="0080134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565F3E" w:rsidRPr="00EE1872">
        <w:rPr>
          <w:rFonts w:ascii="Arial" w:hAnsi="Arial" w:cs="Arial"/>
        </w:rPr>
        <w:t xml:space="preserve">Uczestnicy i/lub drużyna wyrażają zgodę na opublikowanie ich danych osobowych na stronie internetowej Organizatora w postaci: imienia i nazwiska, nazwy drużyny, miejsca zamieszkania w danym sołectwie, uzyskanych wyników w poszczególnych konkurencjach Turnieju. W przypadku wygranej w Turnieju (zajęcie I,II, II miejsca) uczestnik i/lub drużyna zgadza się na publikację przez Organizatora i za pośrednictwem środków masowego przekazu ich danych osobowych, a także wyraża zgodę na bezpłatne i nieograniczone w czasie wykorzystywanie jego wizerunku </w:t>
      </w:r>
      <w:r w:rsidR="004506B0">
        <w:rPr>
          <w:rFonts w:ascii="Arial" w:hAnsi="Arial" w:cs="Arial"/>
        </w:rPr>
        <w:br/>
      </w:r>
      <w:r w:rsidR="00565F3E" w:rsidRPr="00EE1872">
        <w:rPr>
          <w:rFonts w:ascii="Arial" w:hAnsi="Arial" w:cs="Arial"/>
        </w:rPr>
        <w:t xml:space="preserve">w przekazach medialnych związanych z Turniejem. </w:t>
      </w:r>
    </w:p>
    <w:p w14:paraId="1503F0FC" w14:textId="77777777" w:rsidR="00565F3E" w:rsidRPr="00EE1872" w:rsidRDefault="00EE1872" w:rsidP="0080134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565F3E" w:rsidRPr="00EE1872">
        <w:rPr>
          <w:rFonts w:ascii="Arial" w:hAnsi="Arial" w:cs="Arial"/>
        </w:rPr>
        <w:t xml:space="preserve">Uczestnik Turnieju poprzez zaakceptowanie oświadczenia (załącznik nr 2) wyraża zgodę na przystąpienie do udziału w Turnieju i przetwarzania danych osobowych. </w:t>
      </w:r>
    </w:p>
    <w:p w14:paraId="5340B0B0" w14:textId="77777777" w:rsidR="00565F3E" w:rsidRPr="00EE1872" w:rsidRDefault="00EE1872" w:rsidP="0080134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565F3E" w:rsidRPr="00EE1872">
        <w:rPr>
          <w:rFonts w:ascii="Arial" w:hAnsi="Arial" w:cs="Arial"/>
        </w:rPr>
        <w:t>Organizator zastrzega sobie prawo interpretacji niniejszego regulaminu.</w:t>
      </w:r>
    </w:p>
    <w:p w14:paraId="73C7322A" w14:textId="4F160EF8" w:rsidR="00565F3E" w:rsidRPr="00EE1872" w:rsidRDefault="00EE1872" w:rsidP="0080134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565F3E" w:rsidRPr="00EE1872">
        <w:rPr>
          <w:rFonts w:ascii="Arial" w:hAnsi="Arial" w:cs="Arial"/>
        </w:rPr>
        <w:t xml:space="preserve">Zawodnicy biorący udział w Turnieju Sołectw o Puchar Wójta Gminy Dębno </w:t>
      </w:r>
      <w:r w:rsidR="007210A3">
        <w:rPr>
          <w:rFonts w:ascii="Arial" w:hAnsi="Arial" w:cs="Arial"/>
        </w:rPr>
        <w:br/>
      </w:r>
      <w:r w:rsidR="00565F3E" w:rsidRPr="00EE1872">
        <w:rPr>
          <w:rFonts w:ascii="Arial" w:hAnsi="Arial" w:cs="Arial"/>
        </w:rPr>
        <w:t xml:space="preserve">w </w:t>
      </w:r>
      <w:r w:rsidR="006B5CDD">
        <w:rPr>
          <w:rFonts w:ascii="Arial" w:hAnsi="Arial" w:cs="Arial"/>
          <w:color w:val="000000"/>
        </w:rPr>
        <w:t>202</w:t>
      </w:r>
      <w:r w:rsidR="00566AB9">
        <w:rPr>
          <w:rFonts w:ascii="Arial" w:hAnsi="Arial" w:cs="Arial"/>
          <w:color w:val="000000"/>
        </w:rPr>
        <w:t>3</w:t>
      </w:r>
      <w:r w:rsidR="00565F3E" w:rsidRPr="00EE1872">
        <w:rPr>
          <w:rFonts w:ascii="Arial" w:hAnsi="Arial" w:cs="Arial"/>
          <w:color w:val="000000"/>
        </w:rPr>
        <w:t xml:space="preserve"> </w:t>
      </w:r>
      <w:r w:rsidR="00565F3E" w:rsidRPr="00EE1872">
        <w:rPr>
          <w:rFonts w:ascii="Arial" w:hAnsi="Arial" w:cs="Arial"/>
        </w:rPr>
        <w:t>roku nie są objęci ubezpieczeniem od następstw nieszczęśliwych wypadków, drużyny ubezpieczają się na własny koszt.</w:t>
      </w:r>
    </w:p>
    <w:p w14:paraId="3BDC7A7B" w14:textId="77777777" w:rsidR="00565F3E" w:rsidRPr="00EE1872" w:rsidRDefault="00EE1872" w:rsidP="0080134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="00565F3E" w:rsidRPr="00EE1872">
        <w:rPr>
          <w:rFonts w:ascii="Arial" w:hAnsi="Arial" w:cs="Arial"/>
        </w:rPr>
        <w:t xml:space="preserve">Wszyscy uczestnicy zobowiązani są do zapoznania się w regulaminem </w:t>
      </w:r>
      <w:r w:rsidR="00464419">
        <w:rPr>
          <w:rFonts w:ascii="Arial" w:hAnsi="Arial" w:cs="Arial"/>
        </w:rPr>
        <w:br/>
      </w:r>
      <w:r w:rsidR="00565F3E" w:rsidRPr="00EE1872">
        <w:rPr>
          <w:rFonts w:ascii="Arial" w:hAnsi="Arial" w:cs="Arial"/>
        </w:rPr>
        <w:t>i przestrzegania go podczas rozgrywek.</w:t>
      </w:r>
    </w:p>
    <w:p w14:paraId="14539907" w14:textId="4C703377" w:rsidR="00565F3E" w:rsidRPr="00566AB9" w:rsidRDefault="00EE1872" w:rsidP="0080134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="00565F3E" w:rsidRPr="00EE1872">
        <w:rPr>
          <w:rFonts w:ascii="Arial" w:hAnsi="Arial" w:cs="Arial"/>
        </w:rPr>
        <w:t xml:space="preserve">Szczegółowe informacje o konkursie można uzyskać w </w:t>
      </w:r>
      <w:r w:rsidR="00566AB9" w:rsidRPr="00726982">
        <w:rPr>
          <w:rFonts w:ascii="Arial" w:hAnsi="Arial" w:cs="Arial"/>
        </w:rPr>
        <w:t>Wydział</w:t>
      </w:r>
      <w:r w:rsidR="00566AB9">
        <w:rPr>
          <w:rFonts w:ascii="Arial" w:hAnsi="Arial" w:cs="Arial"/>
        </w:rPr>
        <w:t>u</w:t>
      </w:r>
      <w:r w:rsidR="00566AB9" w:rsidRPr="00726982">
        <w:rPr>
          <w:rFonts w:ascii="Arial" w:hAnsi="Arial" w:cs="Arial"/>
        </w:rPr>
        <w:t xml:space="preserve"> Spraw Obywatelskich, Sportu i Promocji</w:t>
      </w:r>
      <w:r w:rsidR="00566AB9" w:rsidRPr="00957780">
        <w:rPr>
          <w:rFonts w:ascii="Arial" w:hAnsi="Arial" w:cs="Arial"/>
        </w:rPr>
        <w:t xml:space="preserve"> Urzędu Gminy Dębno</w:t>
      </w:r>
      <w:r w:rsidR="00566AB9" w:rsidRPr="00EE1872">
        <w:rPr>
          <w:rFonts w:ascii="Arial" w:hAnsi="Arial" w:cs="Arial"/>
        </w:rPr>
        <w:t xml:space="preserve"> </w:t>
      </w:r>
      <w:r w:rsidR="00565F3E" w:rsidRPr="00EE1872">
        <w:rPr>
          <w:rFonts w:ascii="Arial" w:hAnsi="Arial" w:cs="Arial"/>
        </w:rPr>
        <w:t>(pok.</w:t>
      </w:r>
      <w:r w:rsidR="00566AB9">
        <w:rPr>
          <w:rFonts w:ascii="Arial" w:hAnsi="Arial" w:cs="Arial"/>
        </w:rPr>
        <w:t>119)</w:t>
      </w:r>
      <w:r w:rsidR="00FE2CDC">
        <w:rPr>
          <w:rFonts w:ascii="Arial" w:hAnsi="Arial" w:cs="Arial"/>
        </w:rPr>
        <w:t xml:space="preserve"> oraz pod </w:t>
      </w:r>
      <w:r w:rsidR="00566AB9">
        <w:rPr>
          <w:rFonts w:ascii="Arial" w:hAnsi="Arial" w:cs="Arial"/>
        </w:rPr>
        <w:br/>
      </w:r>
      <w:r w:rsidR="00FE2CDC">
        <w:rPr>
          <w:rFonts w:ascii="Arial" w:hAnsi="Arial" w:cs="Arial"/>
        </w:rPr>
        <w:t xml:space="preserve">nr </w:t>
      </w:r>
      <w:r w:rsidR="00457374">
        <w:rPr>
          <w:rFonts w:ascii="Arial" w:hAnsi="Arial" w:cs="Arial"/>
        </w:rPr>
        <w:t>t</w:t>
      </w:r>
      <w:r w:rsidR="00FE2CDC">
        <w:rPr>
          <w:rFonts w:ascii="Arial" w:hAnsi="Arial" w:cs="Arial"/>
        </w:rPr>
        <w:t>el</w:t>
      </w:r>
      <w:r w:rsidR="00FE2CDC" w:rsidRPr="00566AB9">
        <w:rPr>
          <w:rFonts w:ascii="Arial" w:hAnsi="Arial" w:cs="Arial"/>
        </w:rPr>
        <w:t>.</w:t>
      </w:r>
      <w:r w:rsidR="00565F3E" w:rsidRPr="00566AB9">
        <w:rPr>
          <w:rFonts w:ascii="Arial" w:hAnsi="Arial" w:cs="Arial"/>
        </w:rPr>
        <w:t xml:space="preserve">  </w:t>
      </w:r>
      <w:r w:rsidR="00FE2CDC" w:rsidRPr="00566AB9">
        <w:rPr>
          <w:rFonts w:ascii="Arial" w:hAnsi="Arial" w:cs="Arial"/>
        </w:rPr>
        <w:t>(</w:t>
      </w:r>
      <w:r w:rsidR="00FE2CDC" w:rsidRPr="00566AB9">
        <w:rPr>
          <w:rFonts w:ascii="Arial" w:hAnsi="Arial" w:cs="Arial"/>
          <w:shd w:val="clear" w:color="auto" w:fill="FFFFFF"/>
        </w:rPr>
        <w:t>14) 631 85 64</w:t>
      </w:r>
      <w:r w:rsidR="00FE2CDC" w:rsidRPr="00566AB9">
        <w:rPr>
          <w:rFonts w:ascii="Arial" w:hAnsi="Arial" w:cs="Arial"/>
          <w:color w:val="444444"/>
          <w:shd w:val="clear" w:color="auto" w:fill="FFFFFF"/>
        </w:rPr>
        <w:t>.</w:t>
      </w:r>
    </w:p>
    <w:p w14:paraId="66225AF0" w14:textId="77777777" w:rsidR="005C363C" w:rsidRPr="00566AB9" w:rsidRDefault="005C363C" w:rsidP="005C363C">
      <w:pPr>
        <w:pStyle w:val="Default"/>
        <w:jc w:val="center"/>
        <w:rPr>
          <w:rFonts w:ascii="Arial" w:hAnsi="Arial" w:cs="Arial"/>
        </w:rPr>
      </w:pPr>
    </w:p>
    <w:p w14:paraId="4F078845" w14:textId="77777777" w:rsidR="005C363C" w:rsidRDefault="005C363C" w:rsidP="005C363C">
      <w:pPr>
        <w:pStyle w:val="Default"/>
        <w:jc w:val="center"/>
        <w:rPr>
          <w:sz w:val="23"/>
          <w:szCs w:val="23"/>
        </w:rPr>
      </w:pPr>
    </w:p>
    <w:sectPr w:rsidR="005C363C" w:rsidSect="00181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775A"/>
    <w:multiLevelType w:val="hybridMultilevel"/>
    <w:tmpl w:val="F942E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74B45"/>
    <w:multiLevelType w:val="hybridMultilevel"/>
    <w:tmpl w:val="5A5A91A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5EB6682"/>
    <w:multiLevelType w:val="hybridMultilevel"/>
    <w:tmpl w:val="D28CD43E"/>
    <w:lvl w:ilvl="0" w:tplc="188C09E4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40" w:hanging="360"/>
      </w:pPr>
    </w:lvl>
    <w:lvl w:ilvl="2" w:tplc="0415001B" w:tentative="1">
      <w:start w:val="1"/>
      <w:numFmt w:val="lowerRoman"/>
      <w:lvlText w:val="%3."/>
      <w:lvlJc w:val="right"/>
      <w:pPr>
        <w:ind w:left="5460" w:hanging="180"/>
      </w:pPr>
    </w:lvl>
    <w:lvl w:ilvl="3" w:tplc="0415000F" w:tentative="1">
      <w:start w:val="1"/>
      <w:numFmt w:val="decimal"/>
      <w:lvlText w:val="%4."/>
      <w:lvlJc w:val="left"/>
      <w:pPr>
        <w:ind w:left="6180" w:hanging="360"/>
      </w:pPr>
    </w:lvl>
    <w:lvl w:ilvl="4" w:tplc="04150019" w:tentative="1">
      <w:start w:val="1"/>
      <w:numFmt w:val="lowerLetter"/>
      <w:lvlText w:val="%5."/>
      <w:lvlJc w:val="left"/>
      <w:pPr>
        <w:ind w:left="6900" w:hanging="360"/>
      </w:pPr>
    </w:lvl>
    <w:lvl w:ilvl="5" w:tplc="0415001B" w:tentative="1">
      <w:start w:val="1"/>
      <w:numFmt w:val="lowerRoman"/>
      <w:lvlText w:val="%6."/>
      <w:lvlJc w:val="right"/>
      <w:pPr>
        <w:ind w:left="7620" w:hanging="180"/>
      </w:pPr>
    </w:lvl>
    <w:lvl w:ilvl="6" w:tplc="0415000F" w:tentative="1">
      <w:start w:val="1"/>
      <w:numFmt w:val="decimal"/>
      <w:lvlText w:val="%7."/>
      <w:lvlJc w:val="left"/>
      <w:pPr>
        <w:ind w:left="8340" w:hanging="360"/>
      </w:pPr>
    </w:lvl>
    <w:lvl w:ilvl="7" w:tplc="04150019" w:tentative="1">
      <w:start w:val="1"/>
      <w:numFmt w:val="lowerLetter"/>
      <w:lvlText w:val="%8."/>
      <w:lvlJc w:val="left"/>
      <w:pPr>
        <w:ind w:left="9060" w:hanging="360"/>
      </w:pPr>
    </w:lvl>
    <w:lvl w:ilvl="8" w:tplc="0415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3" w15:restartNumberingAfterBreak="0">
    <w:nsid w:val="3E8531E5"/>
    <w:multiLevelType w:val="hybridMultilevel"/>
    <w:tmpl w:val="5A5A91A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2FD5FEB"/>
    <w:multiLevelType w:val="hybridMultilevel"/>
    <w:tmpl w:val="8DEC1018"/>
    <w:lvl w:ilvl="0" w:tplc="04626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513B79"/>
    <w:multiLevelType w:val="hybridMultilevel"/>
    <w:tmpl w:val="C87AA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C1157"/>
    <w:multiLevelType w:val="hybridMultilevel"/>
    <w:tmpl w:val="77F2E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A29C3"/>
    <w:multiLevelType w:val="hybridMultilevel"/>
    <w:tmpl w:val="1DB2B6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5315DF"/>
    <w:multiLevelType w:val="hybridMultilevel"/>
    <w:tmpl w:val="5AAA912C"/>
    <w:lvl w:ilvl="0" w:tplc="99F25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942887">
    <w:abstractNumId w:val="3"/>
  </w:num>
  <w:num w:numId="2" w16cid:durableId="1660579368">
    <w:abstractNumId w:val="8"/>
  </w:num>
  <w:num w:numId="3" w16cid:durableId="232325757">
    <w:abstractNumId w:val="2"/>
  </w:num>
  <w:num w:numId="4" w16cid:durableId="1571454334">
    <w:abstractNumId w:val="1"/>
  </w:num>
  <w:num w:numId="5" w16cid:durableId="1328636516">
    <w:abstractNumId w:val="7"/>
  </w:num>
  <w:num w:numId="6" w16cid:durableId="1590505589">
    <w:abstractNumId w:val="0"/>
  </w:num>
  <w:num w:numId="7" w16cid:durableId="108009823">
    <w:abstractNumId w:val="6"/>
  </w:num>
  <w:num w:numId="8" w16cid:durableId="347390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17345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C"/>
    <w:rsid w:val="00015240"/>
    <w:rsid w:val="00030BB1"/>
    <w:rsid w:val="0006546F"/>
    <w:rsid w:val="000751C5"/>
    <w:rsid w:val="00081047"/>
    <w:rsid w:val="00081A82"/>
    <w:rsid w:val="000B17D0"/>
    <w:rsid w:val="000B3693"/>
    <w:rsid w:val="000B4412"/>
    <w:rsid w:val="000C08CB"/>
    <w:rsid w:val="000C137B"/>
    <w:rsid w:val="000D0509"/>
    <w:rsid w:val="000F4302"/>
    <w:rsid w:val="00123AE6"/>
    <w:rsid w:val="001774D0"/>
    <w:rsid w:val="00181E75"/>
    <w:rsid w:val="001A048C"/>
    <w:rsid w:val="001D4D32"/>
    <w:rsid w:val="001E1D3B"/>
    <w:rsid w:val="001E6AB7"/>
    <w:rsid w:val="001F3484"/>
    <w:rsid w:val="002019E4"/>
    <w:rsid w:val="00212E7C"/>
    <w:rsid w:val="002133B5"/>
    <w:rsid w:val="00222CB7"/>
    <w:rsid w:val="002553F1"/>
    <w:rsid w:val="002630F5"/>
    <w:rsid w:val="002D466E"/>
    <w:rsid w:val="003346B2"/>
    <w:rsid w:val="00337389"/>
    <w:rsid w:val="00357CD3"/>
    <w:rsid w:val="00360DC5"/>
    <w:rsid w:val="003743CA"/>
    <w:rsid w:val="00382CD0"/>
    <w:rsid w:val="003A4355"/>
    <w:rsid w:val="003B41FA"/>
    <w:rsid w:val="003C412C"/>
    <w:rsid w:val="003C64A8"/>
    <w:rsid w:val="003E00C3"/>
    <w:rsid w:val="003F016B"/>
    <w:rsid w:val="003F3A09"/>
    <w:rsid w:val="00403F1D"/>
    <w:rsid w:val="004047EF"/>
    <w:rsid w:val="00426302"/>
    <w:rsid w:val="00434E40"/>
    <w:rsid w:val="004506B0"/>
    <w:rsid w:val="004557D5"/>
    <w:rsid w:val="00456AE3"/>
    <w:rsid w:val="00457374"/>
    <w:rsid w:val="00464419"/>
    <w:rsid w:val="00476567"/>
    <w:rsid w:val="0049348C"/>
    <w:rsid w:val="004A28D6"/>
    <w:rsid w:val="004A3232"/>
    <w:rsid w:val="004C2F1A"/>
    <w:rsid w:val="004C4F0C"/>
    <w:rsid w:val="004D06DC"/>
    <w:rsid w:val="004D1023"/>
    <w:rsid w:val="004D420C"/>
    <w:rsid w:val="004E3D14"/>
    <w:rsid w:val="00523E35"/>
    <w:rsid w:val="0054011D"/>
    <w:rsid w:val="0054011F"/>
    <w:rsid w:val="00551AAC"/>
    <w:rsid w:val="00565F3E"/>
    <w:rsid w:val="00566AB9"/>
    <w:rsid w:val="005A5E23"/>
    <w:rsid w:val="005A6BF8"/>
    <w:rsid w:val="005C363C"/>
    <w:rsid w:val="005E56AD"/>
    <w:rsid w:val="005E7182"/>
    <w:rsid w:val="00605538"/>
    <w:rsid w:val="00613131"/>
    <w:rsid w:val="006562E2"/>
    <w:rsid w:val="00684159"/>
    <w:rsid w:val="00685DC4"/>
    <w:rsid w:val="006A5802"/>
    <w:rsid w:val="006B5CDD"/>
    <w:rsid w:val="006E687E"/>
    <w:rsid w:val="0070051E"/>
    <w:rsid w:val="0071214D"/>
    <w:rsid w:val="007155D5"/>
    <w:rsid w:val="007210A3"/>
    <w:rsid w:val="00726982"/>
    <w:rsid w:val="00732E9C"/>
    <w:rsid w:val="007419D8"/>
    <w:rsid w:val="00773FD4"/>
    <w:rsid w:val="007827E7"/>
    <w:rsid w:val="007B2965"/>
    <w:rsid w:val="007D1C16"/>
    <w:rsid w:val="007E13E6"/>
    <w:rsid w:val="007E24F7"/>
    <w:rsid w:val="007F041D"/>
    <w:rsid w:val="00801345"/>
    <w:rsid w:val="008069AD"/>
    <w:rsid w:val="008158CC"/>
    <w:rsid w:val="008519DD"/>
    <w:rsid w:val="00875B5B"/>
    <w:rsid w:val="00882407"/>
    <w:rsid w:val="00886E6C"/>
    <w:rsid w:val="00887551"/>
    <w:rsid w:val="008A4671"/>
    <w:rsid w:val="008C1462"/>
    <w:rsid w:val="008C71B6"/>
    <w:rsid w:val="008F7451"/>
    <w:rsid w:val="009132B2"/>
    <w:rsid w:val="0093173B"/>
    <w:rsid w:val="009327E8"/>
    <w:rsid w:val="00957780"/>
    <w:rsid w:val="00970BBC"/>
    <w:rsid w:val="009B154B"/>
    <w:rsid w:val="009D441D"/>
    <w:rsid w:val="009F3297"/>
    <w:rsid w:val="00A006C2"/>
    <w:rsid w:val="00A062C7"/>
    <w:rsid w:val="00A34BEF"/>
    <w:rsid w:val="00A53AC6"/>
    <w:rsid w:val="00A62048"/>
    <w:rsid w:val="00A64F56"/>
    <w:rsid w:val="00A71B04"/>
    <w:rsid w:val="00A77FE8"/>
    <w:rsid w:val="00A81F10"/>
    <w:rsid w:val="00A97B22"/>
    <w:rsid w:val="00AB39BE"/>
    <w:rsid w:val="00AC092F"/>
    <w:rsid w:val="00AF7E8D"/>
    <w:rsid w:val="00B0029B"/>
    <w:rsid w:val="00B1543B"/>
    <w:rsid w:val="00B2579D"/>
    <w:rsid w:val="00B36959"/>
    <w:rsid w:val="00B85BCE"/>
    <w:rsid w:val="00B91C70"/>
    <w:rsid w:val="00BD1E6F"/>
    <w:rsid w:val="00BE162E"/>
    <w:rsid w:val="00C01EA5"/>
    <w:rsid w:val="00C0538E"/>
    <w:rsid w:val="00C27679"/>
    <w:rsid w:val="00C46ACC"/>
    <w:rsid w:val="00C543D0"/>
    <w:rsid w:val="00C66D0D"/>
    <w:rsid w:val="00C76D96"/>
    <w:rsid w:val="00C82515"/>
    <w:rsid w:val="00CB20C3"/>
    <w:rsid w:val="00CB7CF2"/>
    <w:rsid w:val="00CC0B2F"/>
    <w:rsid w:val="00CD41EB"/>
    <w:rsid w:val="00CD52EF"/>
    <w:rsid w:val="00D02EA0"/>
    <w:rsid w:val="00D04A55"/>
    <w:rsid w:val="00D060B4"/>
    <w:rsid w:val="00D155E4"/>
    <w:rsid w:val="00D236F8"/>
    <w:rsid w:val="00D45C0A"/>
    <w:rsid w:val="00D81DAC"/>
    <w:rsid w:val="00D83EA6"/>
    <w:rsid w:val="00DD03CD"/>
    <w:rsid w:val="00DE6E01"/>
    <w:rsid w:val="00DF6AD7"/>
    <w:rsid w:val="00DF6B41"/>
    <w:rsid w:val="00E00332"/>
    <w:rsid w:val="00E13270"/>
    <w:rsid w:val="00E15405"/>
    <w:rsid w:val="00E31640"/>
    <w:rsid w:val="00E61099"/>
    <w:rsid w:val="00E7600F"/>
    <w:rsid w:val="00E9615A"/>
    <w:rsid w:val="00EC12D9"/>
    <w:rsid w:val="00EC3A7A"/>
    <w:rsid w:val="00EE1872"/>
    <w:rsid w:val="00F205ED"/>
    <w:rsid w:val="00F254D6"/>
    <w:rsid w:val="00F363D7"/>
    <w:rsid w:val="00F40D08"/>
    <w:rsid w:val="00F4623A"/>
    <w:rsid w:val="00F60BE0"/>
    <w:rsid w:val="00F628F2"/>
    <w:rsid w:val="00F86C50"/>
    <w:rsid w:val="00FA7CEF"/>
    <w:rsid w:val="00FB74DA"/>
    <w:rsid w:val="00FE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8CB7"/>
  <w15:docId w15:val="{B783E558-ECDB-4B95-92B4-CBDA1636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81F10"/>
    <w:pPr>
      <w:ind w:left="720"/>
      <w:contextualSpacing/>
    </w:pPr>
  </w:style>
  <w:style w:type="character" w:styleId="Hipercze">
    <w:name w:val="Hyperlink"/>
    <w:uiPriority w:val="99"/>
    <w:unhideWhenUsed/>
    <w:rsid w:val="00565F3E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932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6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XltgPiVPj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drg_VNgogNk" TargetMode="External"/><Relationship Id="rId12" Type="http://schemas.openxmlformats.org/officeDocument/2006/relationships/hyperlink" Target="http://www.gminadeb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cr5_eET1sKQ" TargetMode="External"/><Relationship Id="rId11" Type="http://schemas.openxmlformats.org/officeDocument/2006/relationships/hyperlink" Target="mailto:iodo@gminadebn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F7K-ZB2-0w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XbCqbE4aUZ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D11BE-EBB5-435D-8BEA-0BBCE401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1772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Żanata Sambor</dc:creator>
  <cp:lastModifiedBy>Lucyna Matura</cp:lastModifiedBy>
  <cp:revision>3</cp:revision>
  <cp:lastPrinted>2023-07-04T12:30:00Z</cp:lastPrinted>
  <dcterms:created xsi:type="dcterms:W3CDTF">2023-07-04T12:48:00Z</dcterms:created>
  <dcterms:modified xsi:type="dcterms:W3CDTF">2023-07-04T12:49:00Z</dcterms:modified>
</cp:coreProperties>
</file>